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15A" w:rsidRDefault="00D6715A" w:rsidP="00A94EBB">
      <w:pPr>
        <w:pStyle w:val="Sinespaciado"/>
        <w:spacing w:line="276" w:lineRule="auto"/>
        <w:jc w:val="right"/>
        <w:rPr>
          <w:rFonts w:asciiTheme="minorHAnsi" w:hAnsiTheme="minorHAnsi" w:cstheme="minorHAnsi"/>
          <w:color w:val="7030A0"/>
          <w:sz w:val="36"/>
          <w:szCs w:val="24"/>
          <w:lang w:val="es-ES_tradnl"/>
        </w:rPr>
      </w:pPr>
      <w:bookmarkStart w:id="0" w:name="_Toc365931597"/>
      <w:r w:rsidRPr="00D6715A">
        <w:rPr>
          <w:rFonts w:asciiTheme="minorHAnsi" w:hAnsiTheme="minorHAnsi" w:cstheme="minorHAnsi"/>
          <w:color w:val="7030A0"/>
          <w:sz w:val="36"/>
          <w:szCs w:val="24"/>
          <w:lang w:val="es-ES_tradnl"/>
        </w:rPr>
        <w:t>Los sentidos del bachillerato en México: Desencuentros entre discursos, prácticas docentes y formación</w:t>
      </w:r>
    </w:p>
    <w:p w:rsidR="00A94EBB" w:rsidRPr="00A94EBB" w:rsidRDefault="00A94EBB" w:rsidP="00A94EBB">
      <w:pPr>
        <w:pStyle w:val="Sinespaciado"/>
        <w:spacing w:line="276" w:lineRule="auto"/>
        <w:jc w:val="right"/>
        <w:rPr>
          <w:rFonts w:asciiTheme="minorHAnsi" w:hAnsiTheme="minorHAnsi" w:cstheme="minorHAnsi"/>
          <w:i/>
          <w:color w:val="7030A0"/>
          <w:sz w:val="28"/>
          <w:szCs w:val="24"/>
          <w:lang w:val="es-ES_tradnl"/>
        </w:rPr>
      </w:pPr>
      <w:r>
        <w:rPr>
          <w:rFonts w:asciiTheme="minorHAnsi" w:hAnsiTheme="minorHAnsi" w:cstheme="minorHAnsi"/>
          <w:i/>
          <w:color w:val="7030A0"/>
          <w:sz w:val="28"/>
          <w:szCs w:val="24"/>
          <w:lang w:val="es-ES_tradnl"/>
        </w:rPr>
        <w:br/>
      </w:r>
      <w:proofErr w:type="spellStart"/>
      <w:r w:rsidRPr="00A94EBB">
        <w:rPr>
          <w:rFonts w:asciiTheme="minorHAnsi" w:hAnsiTheme="minorHAnsi" w:cstheme="minorHAnsi"/>
          <w:i/>
          <w:color w:val="7030A0"/>
          <w:sz w:val="28"/>
          <w:szCs w:val="24"/>
          <w:lang w:val="es-ES_tradnl"/>
        </w:rPr>
        <w:t>The</w:t>
      </w:r>
      <w:proofErr w:type="spellEnd"/>
      <w:r w:rsidRPr="00A94EBB">
        <w:rPr>
          <w:rFonts w:asciiTheme="minorHAnsi" w:hAnsiTheme="minorHAnsi" w:cstheme="minorHAnsi"/>
          <w:i/>
          <w:color w:val="7030A0"/>
          <w:sz w:val="28"/>
          <w:szCs w:val="24"/>
          <w:lang w:val="es-ES_tradnl"/>
        </w:rPr>
        <w:t xml:space="preserve"> </w:t>
      </w:r>
      <w:proofErr w:type="spellStart"/>
      <w:r w:rsidRPr="00A94EBB">
        <w:rPr>
          <w:rFonts w:asciiTheme="minorHAnsi" w:hAnsiTheme="minorHAnsi" w:cstheme="minorHAnsi"/>
          <w:i/>
          <w:color w:val="7030A0"/>
          <w:sz w:val="28"/>
          <w:szCs w:val="24"/>
          <w:lang w:val="es-ES_tradnl"/>
        </w:rPr>
        <w:t>senses</w:t>
      </w:r>
      <w:proofErr w:type="spellEnd"/>
      <w:r w:rsidRPr="00A94EBB">
        <w:rPr>
          <w:rFonts w:asciiTheme="minorHAnsi" w:hAnsiTheme="minorHAnsi" w:cstheme="minorHAnsi"/>
          <w:i/>
          <w:color w:val="7030A0"/>
          <w:sz w:val="28"/>
          <w:szCs w:val="24"/>
          <w:lang w:val="es-ES_tradnl"/>
        </w:rPr>
        <w:t xml:space="preserve"> of </w:t>
      </w:r>
      <w:proofErr w:type="spellStart"/>
      <w:r w:rsidRPr="00A94EBB">
        <w:rPr>
          <w:rFonts w:asciiTheme="minorHAnsi" w:hAnsiTheme="minorHAnsi" w:cstheme="minorHAnsi"/>
          <w:i/>
          <w:color w:val="7030A0"/>
          <w:sz w:val="28"/>
          <w:szCs w:val="24"/>
          <w:lang w:val="es-ES_tradnl"/>
        </w:rPr>
        <w:t>school</w:t>
      </w:r>
      <w:proofErr w:type="spellEnd"/>
      <w:r w:rsidRPr="00A94EBB">
        <w:rPr>
          <w:rFonts w:asciiTheme="minorHAnsi" w:hAnsiTheme="minorHAnsi" w:cstheme="minorHAnsi"/>
          <w:i/>
          <w:color w:val="7030A0"/>
          <w:sz w:val="28"/>
          <w:szCs w:val="24"/>
          <w:lang w:val="es-ES_tradnl"/>
        </w:rPr>
        <w:t xml:space="preserve"> in </w:t>
      </w:r>
      <w:proofErr w:type="spellStart"/>
      <w:r w:rsidRPr="00A94EBB">
        <w:rPr>
          <w:rFonts w:asciiTheme="minorHAnsi" w:hAnsiTheme="minorHAnsi" w:cstheme="minorHAnsi"/>
          <w:i/>
          <w:color w:val="7030A0"/>
          <w:sz w:val="28"/>
          <w:szCs w:val="24"/>
          <w:lang w:val="es-ES_tradnl"/>
        </w:rPr>
        <w:t>Mexico</w:t>
      </w:r>
      <w:proofErr w:type="spellEnd"/>
      <w:r w:rsidRPr="00A94EBB">
        <w:rPr>
          <w:rFonts w:asciiTheme="minorHAnsi" w:hAnsiTheme="minorHAnsi" w:cstheme="minorHAnsi"/>
          <w:i/>
          <w:color w:val="7030A0"/>
          <w:sz w:val="28"/>
          <w:szCs w:val="24"/>
          <w:lang w:val="es-ES_tradnl"/>
        </w:rPr>
        <w:t xml:space="preserve">: </w:t>
      </w:r>
      <w:proofErr w:type="spellStart"/>
      <w:r w:rsidRPr="00A94EBB">
        <w:rPr>
          <w:rFonts w:asciiTheme="minorHAnsi" w:hAnsiTheme="minorHAnsi" w:cstheme="minorHAnsi"/>
          <w:i/>
          <w:color w:val="7030A0"/>
          <w:sz w:val="28"/>
          <w:szCs w:val="24"/>
          <w:lang w:val="es-ES_tradnl"/>
        </w:rPr>
        <w:t>Disagreements</w:t>
      </w:r>
      <w:proofErr w:type="spellEnd"/>
      <w:r w:rsidRPr="00A94EBB">
        <w:rPr>
          <w:rFonts w:asciiTheme="minorHAnsi" w:hAnsiTheme="minorHAnsi" w:cstheme="minorHAnsi"/>
          <w:i/>
          <w:color w:val="7030A0"/>
          <w:sz w:val="28"/>
          <w:szCs w:val="24"/>
          <w:lang w:val="es-ES_tradnl"/>
        </w:rPr>
        <w:t xml:space="preserve"> </w:t>
      </w:r>
      <w:proofErr w:type="spellStart"/>
      <w:r w:rsidRPr="00A94EBB">
        <w:rPr>
          <w:rFonts w:asciiTheme="minorHAnsi" w:hAnsiTheme="minorHAnsi" w:cstheme="minorHAnsi"/>
          <w:i/>
          <w:color w:val="7030A0"/>
          <w:sz w:val="28"/>
          <w:szCs w:val="24"/>
          <w:lang w:val="es-ES_tradnl"/>
        </w:rPr>
        <w:t>speeches</w:t>
      </w:r>
      <w:proofErr w:type="spellEnd"/>
      <w:r w:rsidRPr="00A94EBB">
        <w:rPr>
          <w:rFonts w:asciiTheme="minorHAnsi" w:hAnsiTheme="minorHAnsi" w:cstheme="minorHAnsi"/>
          <w:i/>
          <w:color w:val="7030A0"/>
          <w:sz w:val="28"/>
          <w:szCs w:val="24"/>
          <w:lang w:val="es-ES_tradnl"/>
        </w:rPr>
        <w:t xml:space="preserve">, </w:t>
      </w:r>
      <w:proofErr w:type="spellStart"/>
      <w:r w:rsidRPr="00A94EBB">
        <w:rPr>
          <w:rFonts w:asciiTheme="minorHAnsi" w:hAnsiTheme="minorHAnsi" w:cstheme="minorHAnsi"/>
          <w:i/>
          <w:color w:val="7030A0"/>
          <w:sz w:val="28"/>
          <w:szCs w:val="24"/>
          <w:lang w:val="es-ES_tradnl"/>
        </w:rPr>
        <w:t>teaching</w:t>
      </w:r>
      <w:proofErr w:type="spellEnd"/>
      <w:r w:rsidRPr="00A94EBB">
        <w:rPr>
          <w:rFonts w:asciiTheme="minorHAnsi" w:hAnsiTheme="minorHAnsi" w:cstheme="minorHAnsi"/>
          <w:i/>
          <w:color w:val="7030A0"/>
          <w:sz w:val="28"/>
          <w:szCs w:val="24"/>
          <w:lang w:val="es-ES_tradnl"/>
        </w:rPr>
        <w:t xml:space="preserve"> </w:t>
      </w:r>
      <w:proofErr w:type="spellStart"/>
      <w:r w:rsidRPr="00A94EBB">
        <w:rPr>
          <w:rFonts w:asciiTheme="minorHAnsi" w:hAnsiTheme="minorHAnsi" w:cstheme="minorHAnsi"/>
          <w:i/>
          <w:color w:val="7030A0"/>
          <w:sz w:val="28"/>
          <w:szCs w:val="24"/>
          <w:lang w:val="es-ES_tradnl"/>
        </w:rPr>
        <w:t>practices</w:t>
      </w:r>
      <w:proofErr w:type="spellEnd"/>
      <w:r w:rsidRPr="00A94EBB">
        <w:rPr>
          <w:rFonts w:asciiTheme="minorHAnsi" w:hAnsiTheme="minorHAnsi" w:cstheme="minorHAnsi"/>
          <w:i/>
          <w:color w:val="7030A0"/>
          <w:sz w:val="28"/>
          <w:szCs w:val="24"/>
          <w:lang w:val="es-ES_tradnl"/>
        </w:rPr>
        <w:t xml:space="preserve"> and training</w:t>
      </w:r>
    </w:p>
    <w:p w:rsidR="00D6715A" w:rsidRDefault="00D6715A" w:rsidP="00A94EBB">
      <w:pPr>
        <w:pStyle w:val="Sinespaciado"/>
        <w:spacing w:line="276" w:lineRule="auto"/>
        <w:jc w:val="right"/>
        <w:rPr>
          <w:rFonts w:asciiTheme="minorHAnsi" w:hAnsiTheme="minorHAnsi" w:cstheme="minorHAnsi"/>
          <w:b/>
          <w:sz w:val="24"/>
          <w:szCs w:val="24"/>
          <w:lang w:val="es-ES_tradnl"/>
        </w:rPr>
      </w:pPr>
    </w:p>
    <w:p w:rsidR="00D6715A" w:rsidRPr="00D6715A" w:rsidRDefault="00D6715A" w:rsidP="00A94EBB">
      <w:pPr>
        <w:pStyle w:val="Sinespaciado"/>
        <w:spacing w:line="276" w:lineRule="auto"/>
        <w:jc w:val="right"/>
        <w:rPr>
          <w:rFonts w:asciiTheme="minorHAnsi" w:hAnsiTheme="minorHAnsi" w:cstheme="minorHAnsi"/>
          <w:b/>
          <w:sz w:val="24"/>
          <w:szCs w:val="24"/>
          <w:lang w:val="es-ES_tradnl"/>
        </w:rPr>
      </w:pPr>
      <w:r w:rsidRPr="00D6715A">
        <w:rPr>
          <w:rFonts w:asciiTheme="minorHAnsi" w:hAnsiTheme="minorHAnsi" w:cstheme="minorHAnsi"/>
          <w:b/>
          <w:sz w:val="24"/>
          <w:szCs w:val="24"/>
          <w:lang w:val="es-ES_tradnl"/>
        </w:rPr>
        <w:t>Socorro Imelda Domínguez Ayala</w:t>
      </w:r>
    </w:p>
    <w:p w:rsidR="00D6715A" w:rsidRPr="00D6715A" w:rsidRDefault="00D6715A" w:rsidP="00A94EBB">
      <w:pPr>
        <w:pStyle w:val="Sinespaciado"/>
        <w:spacing w:line="276" w:lineRule="auto"/>
        <w:jc w:val="right"/>
        <w:rPr>
          <w:rFonts w:asciiTheme="minorHAnsi" w:hAnsiTheme="minorHAnsi" w:cstheme="minorHAnsi"/>
          <w:sz w:val="24"/>
          <w:szCs w:val="24"/>
          <w:lang w:val="es-ES_tradnl"/>
        </w:rPr>
      </w:pPr>
      <w:r w:rsidRPr="00D6715A">
        <w:rPr>
          <w:rFonts w:asciiTheme="minorHAnsi" w:hAnsiTheme="minorHAnsi" w:cstheme="minorHAnsi"/>
          <w:sz w:val="24"/>
          <w:szCs w:val="24"/>
          <w:lang w:val="es-ES_tradnl"/>
        </w:rPr>
        <w:t>Instituto Superior de Ciencias de la Educación.</w:t>
      </w:r>
    </w:p>
    <w:p w:rsidR="00D6715A" w:rsidRPr="00D6715A" w:rsidRDefault="00D6715A" w:rsidP="00A94EBB">
      <w:pPr>
        <w:pStyle w:val="Sinespaciado"/>
        <w:spacing w:line="276" w:lineRule="auto"/>
        <w:jc w:val="right"/>
        <w:rPr>
          <w:rFonts w:asciiTheme="minorHAnsi" w:hAnsiTheme="minorHAnsi" w:cstheme="minorHAnsi"/>
          <w:color w:val="FF0000"/>
          <w:sz w:val="24"/>
          <w:szCs w:val="24"/>
          <w:lang w:val="es-ES_tradnl"/>
        </w:rPr>
      </w:pPr>
      <w:r w:rsidRPr="00D6715A">
        <w:rPr>
          <w:rFonts w:asciiTheme="minorHAnsi" w:hAnsiTheme="minorHAnsi" w:cstheme="minorHAnsi"/>
          <w:color w:val="FF0000"/>
          <w:sz w:val="24"/>
          <w:szCs w:val="24"/>
          <w:lang w:val="es-ES_tradnl"/>
        </w:rPr>
        <w:t>sdominguezayala@hotmail.com</w:t>
      </w:r>
    </w:p>
    <w:p w:rsidR="00D6715A" w:rsidRDefault="00D6715A" w:rsidP="00A94EBB">
      <w:pPr>
        <w:pStyle w:val="Sinespaciado"/>
        <w:spacing w:line="360" w:lineRule="auto"/>
        <w:jc w:val="right"/>
        <w:rPr>
          <w:rFonts w:asciiTheme="minorHAnsi" w:hAnsiTheme="minorHAnsi" w:cstheme="minorHAnsi"/>
          <w:b/>
          <w:sz w:val="24"/>
          <w:szCs w:val="24"/>
          <w:lang w:val="es-ES_tradnl"/>
        </w:rPr>
      </w:pPr>
    </w:p>
    <w:p w:rsidR="00D6715A" w:rsidRDefault="00D6715A" w:rsidP="00D6715A">
      <w:pPr>
        <w:pStyle w:val="Sinespaciado"/>
        <w:spacing w:line="360" w:lineRule="auto"/>
        <w:jc w:val="both"/>
        <w:rPr>
          <w:rFonts w:asciiTheme="minorHAnsi" w:hAnsiTheme="minorHAnsi" w:cstheme="minorHAnsi"/>
          <w:b/>
          <w:sz w:val="24"/>
          <w:szCs w:val="24"/>
          <w:lang w:val="es-ES_tradnl"/>
        </w:rPr>
      </w:pPr>
    </w:p>
    <w:p w:rsidR="00D6715A" w:rsidRDefault="00D6715A" w:rsidP="00D6715A">
      <w:pPr>
        <w:pStyle w:val="Sinespaciado"/>
        <w:spacing w:line="360" w:lineRule="auto"/>
        <w:jc w:val="both"/>
        <w:rPr>
          <w:rFonts w:asciiTheme="minorHAnsi" w:hAnsiTheme="minorHAnsi" w:cstheme="minorHAnsi"/>
          <w:b/>
          <w:sz w:val="24"/>
          <w:szCs w:val="24"/>
          <w:lang w:val="es-ES_tradnl"/>
        </w:rPr>
      </w:pPr>
    </w:p>
    <w:p w:rsidR="00D6715A" w:rsidRPr="00D6715A" w:rsidRDefault="00D6715A" w:rsidP="00D6715A">
      <w:pPr>
        <w:pStyle w:val="Sinespaciado"/>
        <w:spacing w:line="360" w:lineRule="auto"/>
        <w:jc w:val="both"/>
        <w:rPr>
          <w:rFonts w:asciiTheme="minorHAnsi" w:hAnsiTheme="minorHAnsi" w:cstheme="minorHAnsi"/>
          <w:color w:val="7030A0"/>
          <w:sz w:val="24"/>
          <w:szCs w:val="24"/>
          <w:lang w:val="es-ES_tradnl"/>
        </w:rPr>
      </w:pPr>
      <w:r w:rsidRPr="00A94EBB">
        <w:rPr>
          <w:rFonts w:asciiTheme="minorHAnsi" w:hAnsiTheme="minorHAnsi" w:cstheme="minorHAnsi"/>
          <w:color w:val="7030A0"/>
          <w:sz w:val="28"/>
          <w:szCs w:val="24"/>
          <w:lang w:val="es-ES_tradnl"/>
        </w:rPr>
        <w:t>Resumen</w:t>
      </w:r>
    </w:p>
    <w:p w:rsidR="00D6715A" w:rsidRPr="00A94EBB" w:rsidRDefault="00D6715A" w:rsidP="00D6715A">
      <w:pPr>
        <w:pStyle w:val="Sinespaciado"/>
        <w:spacing w:line="360" w:lineRule="auto"/>
        <w:jc w:val="both"/>
        <w:rPr>
          <w:rFonts w:ascii="Times New Roman" w:hAnsi="Times New Roman"/>
          <w:sz w:val="24"/>
          <w:szCs w:val="24"/>
        </w:rPr>
      </w:pPr>
      <w:r w:rsidRPr="00A94EBB">
        <w:rPr>
          <w:rFonts w:ascii="Times New Roman" w:hAnsi="Times New Roman"/>
          <w:sz w:val="24"/>
          <w:szCs w:val="24"/>
        </w:rPr>
        <w:t xml:space="preserve">Partiendo de la tesis de que </w:t>
      </w:r>
      <w:r w:rsidRPr="00A94EBB">
        <w:rPr>
          <w:rFonts w:ascii="Times New Roman" w:hAnsi="Times New Roman"/>
          <w:i/>
          <w:sz w:val="24"/>
          <w:szCs w:val="24"/>
        </w:rPr>
        <w:t>escolarización</w:t>
      </w:r>
      <w:r w:rsidRPr="00A94EBB">
        <w:rPr>
          <w:rFonts w:ascii="Times New Roman" w:hAnsi="Times New Roman"/>
          <w:sz w:val="24"/>
          <w:szCs w:val="24"/>
        </w:rPr>
        <w:t xml:space="preserve"> y </w:t>
      </w:r>
      <w:r w:rsidRPr="00A94EBB">
        <w:rPr>
          <w:rFonts w:ascii="Times New Roman" w:hAnsi="Times New Roman"/>
          <w:i/>
          <w:sz w:val="24"/>
          <w:szCs w:val="24"/>
        </w:rPr>
        <w:t>formación</w:t>
      </w:r>
      <w:r w:rsidRPr="00A94EBB">
        <w:rPr>
          <w:rFonts w:ascii="Times New Roman" w:hAnsi="Times New Roman"/>
          <w:sz w:val="24"/>
          <w:szCs w:val="24"/>
        </w:rPr>
        <w:t xml:space="preserve"> son procesos asociadas a la </w:t>
      </w:r>
      <w:r w:rsidRPr="00A94EBB">
        <w:rPr>
          <w:rFonts w:ascii="Times New Roman" w:hAnsi="Times New Roman"/>
          <w:i/>
          <w:sz w:val="24"/>
          <w:szCs w:val="24"/>
        </w:rPr>
        <w:t>educación</w:t>
      </w:r>
      <w:r w:rsidRPr="00A94EBB">
        <w:rPr>
          <w:rFonts w:ascii="Times New Roman" w:hAnsi="Times New Roman"/>
          <w:sz w:val="24"/>
          <w:szCs w:val="24"/>
        </w:rPr>
        <w:t xml:space="preserve"> que no se implican como se da por hecho en las políticas educativas para EMS en México. Se hace una revisión crítica de la diversidad de </w:t>
      </w:r>
      <w:r w:rsidRPr="00A94EBB">
        <w:rPr>
          <w:rFonts w:ascii="Times New Roman" w:hAnsi="Times New Roman"/>
          <w:i/>
          <w:sz w:val="24"/>
          <w:szCs w:val="24"/>
        </w:rPr>
        <w:t>sentidos</w:t>
      </w:r>
      <w:r w:rsidRPr="00A94EBB">
        <w:rPr>
          <w:rFonts w:ascii="Times New Roman" w:hAnsi="Times New Roman"/>
          <w:sz w:val="24"/>
          <w:szCs w:val="24"/>
        </w:rPr>
        <w:t xml:space="preserve"> de lo que cómo </w:t>
      </w:r>
      <w:r w:rsidRPr="00A94EBB">
        <w:rPr>
          <w:rFonts w:ascii="Times New Roman" w:hAnsi="Times New Roman"/>
          <w:i/>
          <w:sz w:val="24"/>
          <w:szCs w:val="24"/>
        </w:rPr>
        <w:t>formación</w:t>
      </w:r>
      <w:r w:rsidRPr="00A94EBB">
        <w:rPr>
          <w:rFonts w:ascii="Times New Roman" w:hAnsi="Times New Roman"/>
          <w:sz w:val="24"/>
          <w:szCs w:val="24"/>
        </w:rPr>
        <w:t xml:space="preserve"> se entiende en la RIEMS y desde las </w:t>
      </w:r>
      <w:r w:rsidRPr="00A94EBB">
        <w:rPr>
          <w:rFonts w:ascii="Times New Roman" w:hAnsi="Times New Roman"/>
          <w:i/>
          <w:sz w:val="24"/>
          <w:szCs w:val="24"/>
        </w:rPr>
        <w:t>prácticas docentes</w:t>
      </w:r>
      <w:r w:rsidRPr="00A94EBB">
        <w:rPr>
          <w:rFonts w:ascii="Times New Roman" w:hAnsi="Times New Roman"/>
          <w:sz w:val="24"/>
          <w:szCs w:val="24"/>
        </w:rPr>
        <w:t xml:space="preserve"> observadas en dos bachilleratos del Estado de México. La investigación arroga </w:t>
      </w:r>
      <w:proofErr w:type="gramStart"/>
      <w:r w:rsidRPr="00A94EBB">
        <w:rPr>
          <w:rFonts w:ascii="Times New Roman" w:hAnsi="Times New Roman"/>
          <w:sz w:val="24"/>
          <w:szCs w:val="24"/>
        </w:rPr>
        <w:t>profundas</w:t>
      </w:r>
      <w:proofErr w:type="gramEnd"/>
      <w:r w:rsidRPr="00A94EBB">
        <w:rPr>
          <w:rFonts w:ascii="Times New Roman" w:hAnsi="Times New Roman"/>
          <w:sz w:val="24"/>
          <w:szCs w:val="24"/>
        </w:rPr>
        <w:t xml:space="preserve"> diferencias entre la formación anunciada por las políticas y la ocurrida en el aula; muestra como las prácticas docentes atienden sentidos múltiples, encontrados y difusos aún en contextos con indicadores de calidad halagüeños. Las preguntas de investigación que se desarrollan son ¿Qué sentido formativo anuncia la RIEMS? ¿Qué ocurren en la formación de los alumnos de bachillerato? y ¿Qué sentido formativo guía al maestro de bachillerato en el aula? Se presentan cuatro momentos analíticos: un panorama las condiciones del bachillerato mexicano desde los indicadores disponibles, un recuento de los sentidos formativos para el bachillerato desde la RIEMS, un examen de las prácticas docentes en dos escuelas preparatorias del Estado de México a partir de datos de observación no participante y, finalmente una interpretación sobre la construcción sentidos formativos de tales prácticas. </w:t>
      </w:r>
    </w:p>
    <w:p w:rsidR="00A94EBB" w:rsidRDefault="00A94EBB" w:rsidP="00D6715A">
      <w:pPr>
        <w:pStyle w:val="Sinespaciado"/>
        <w:spacing w:line="360" w:lineRule="auto"/>
        <w:jc w:val="both"/>
        <w:rPr>
          <w:rStyle w:val="hps"/>
          <w:rFonts w:asciiTheme="minorHAnsi" w:hAnsiTheme="minorHAnsi" w:cstheme="minorHAnsi"/>
          <w:color w:val="7030A0"/>
          <w:sz w:val="28"/>
          <w:szCs w:val="24"/>
        </w:rPr>
      </w:pPr>
    </w:p>
    <w:p w:rsidR="00D6715A" w:rsidRDefault="00D6715A" w:rsidP="00D6715A">
      <w:pPr>
        <w:pStyle w:val="Sinespaciado"/>
        <w:spacing w:line="360" w:lineRule="auto"/>
        <w:jc w:val="both"/>
        <w:rPr>
          <w:rFonts w:ascii="Times New Roman" w:hAnsi="Times New Roman"/>
        </w:rPr>
      </w:pPr>
      <w:r w:rsidRPr="00A94EBB">
        <w:rPr>
          <w:rStyle w:val="hps"/>
          <w:rFonts w:asciiTheme="minorHAnsi" w:hAnsiTheme="minorHAnsi" w:cstheme="minorHAnsi"/>
          <w:color w:val="7030A0"/>
          <w:sz w:val="28"/>
          <w:szCs w:val="24"/>
        </w:rPr>
        <w:t>Palabras clave:</w:t>
      </w:r>
      <w:r w:rsidRPr="00D6715A">
        <w:rPr>
          <w:rStyle w:val="hps"/>
          <w:rFonts w:asciiTheme="minorHAnsi" w:hAnsiTheme="minorHAnsi" w:cstheme="minorHAnsi"/>
          <w:color w:val="222222"/>
          <w:sz w:val="24"/>
          <w:szCs w:val="24"/>
        </w:rPr>
        <w:t xml:space="preserve"> </w:t>
      </w:r>
      <w:r w:rsidRPr="00A94EBB">
        <w:rPr>
          <w:rFonts w:ascii="Times New Roman" w:hAnsi="Times New Roman"/>
        </w:rPr>
        <w:t>formación, práctica docente, escolarización, bachillerato, sentido</w:t>
      </w:r>
      <w:r w:rsidR="00A94EBB">
        <w:rPr>
          <w:rFonts w:ascii="Times New Roman" w:hAnsi="Times New Roman"/>
        </w:rPr>
        <w:t>.</w:t>
      </w:r>
    </w:p>
    <w:p w:rsidR="00A94EBB" w:rsidRDefault="00A94EBB" w:rsidP="00D6715A">
      <w:pPr>
        <w:pStyle w:val="Sinespaciado"/>
        <w:spacing w:line="360" w:lineRule="auto"/>
        <w:jc w:val="both"/>
        <w:rPr>
          <w:rStyle w:val="hps"/>
          <w:rFonts w:asciiTheme="minorHAnsi" w:hAnsiTheme="minorHAnsi" w:cstheme="minorHAnsi"/>
          <w:color w:val="7030A0"/>
          <w:sz w:val="28"/>
          <w:szCs w:val="24"/>
        </w:rPr>
      </w:pPr>
    </w:p>
    <w:p w:rsidR="00A94EBB" w:rsidRDefault="00A94EBB" w:rsidP="00D6715A">
      <w:pPr>
        <w:pStyle w:val="Sinespaciado"/>
        <w:spacing w:line="360" w:lineRule="auto"/>
        <w:jc w:val="both"/>
        <w:rPr>
          <w:rStyle w:val="hps"/>
          <w:rFonts w:asciiTheme="minorHAnsi" w:hAnsiTheme="minorHAnsi" w:cstheme="minorHAnsi"/>
          <w:color w:val="7030A0"/>
          <w:sz w:val="28"/>
          <w:szCs w:val="24"/>
        </w:rPr>
      </w:pPr>
      <w:proofErr w:type="spellStart"/>
      <w:r w:rsidRPr="00A94EBB">
        <w:rPr>
          <w:rStyle w:val="hps"/>
          <w:rFonts w:asciiTheme="minorHAnsi" w:hAnsiTheme="minorHAnsi" w:cstheme="minorHAnsi"/>
          <w:color w:val="7030A0"/>
          <w:sz w:val="28"/>
          <w:szCs w:val="24"/>
        </w:rPr>
        <w:lastRenderedPageBreak/>
        <w:t>Abstract</w:t>
      </w:r>
      <w:proofErr w:type="spellEnd"/>
    </w:p>
    <w:p w:rsidR="00A94EBB" w:rsidRPr="00A94EBB" w:rsidRDefault="00A94EBB" w:rsidP="00A94EBB">
      <w:pPr>
        <w:pStyle w:val="Sinespaciado"/>
        <w:spacing w:line="360" w:lineRule="auto"/>
        <w:jc w:val="both"/>
        <w:rPr>
          <w:rStyle w:val="hps"/>
          <w:rFonts w:asciiTheme="minorHAnsi" w:hAnsiTheme="minorHAnsi" w:cstheme="minorHAnsi"/>
          <w:color w:val="7030A0"/>
          <w:sz w:val="28"/>
          <w:szCs w:val="24"/>
        </w:rPr>
      </w:pPr>
      <w:proofErr w:type="spellStart"/>
      <w:r w:rsidRPr="00A94EBB">
        <w:rPr>
          <w:rFonts w:ascii="Times New Roman" w:hAnsi="Times New Roman"/>
          <w:sz w:val="24"/>
        </w:rPr>
        <w:t>Based</w:t>
      </w:r>
      <w:proofErr w:type="spellEnd"/>
      <w:r w:rsidRPr="00A94EBB">
        <w:rPr>
          <w:rFonts w:ascii="Times New Roman" w:hAnsi="Times New Roman"/>
          <w:sz w:val="24"/>
        </w:rPr>
        <w:t xml:space="preserve"> </w:t>
      </w:r>
      <w:proofErr w:type="spellStart"/>
      <w:r w:rsidRPr="00A94EBB">
        <w:rPr>
          <w:rFonts w:ascii="Times New Roman" w:hAnsi="Times New Roman"/>
          <w:sz w:val="24"/>
        </w:rPr>
        <w:t>on</w:t>
      </w:r>
      <w:proofErr w:type="spellEnd"/>
      <w:r w:rsidRPr="00A94EBB">
        <w:rPr>
          <w:rFonts w:ascii="Times New Roman" w:hAnsi="Times New Roman"/>
          <w:sz w:val="24"/>
        </w:rPr>
        <w:t xml:space="preserve">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thesis</w:t>
      </w:r>
      <w:proofErr w:type="spellEnd"/>
      <w:r w:rsidRPr="00A94EBB">
        <w:rPr>
          <w:rFonts w:ascii="Times New Roman" w:hAnsi="Times New Roman"/>
          <w:sz w:val="24"/>
        </w:rPr>
        <w:t xml:space="preserve"> </w:t>
      </w:r>
      <w:proofErr w:type="spellStart"/>
      <w:r w:rsidRPr="00A94EBB">
        <w:rPr>
          <w:rFonts w:ascii="Times New Roman" w:hAnsi="Times New Roman"/>
          <w:sz w:val="24"/>
        </w:rPr>
        <w:t>that</w:t>
      </w:r>
      <w:proofErr w:type="spellEnd"/>
      <w:r w:rsidRPr="00A94EBB">
        <w:rPr>
          <w:rFonts w:ascii="Times New Roman" w:hAnsi="Times New Roman"/>
          <w:sz w:val="24"/>
        </w:rPr>
        <w:t xml:space="preserve"> </w:t>
      </w:r>
      <w:proofErr w:type="spellStart"/>
      <w:r w:rsidRPr="00A94EBB">
        <w:rPr>
          <w:rFonts w:ascii="Times New Roman" w:hAnsi="Times New Roman"/>
          <w:sz w:val="24"/>
        </w:rPr>
        <w:t>education</w:t>
      </w:r>
      <w:proofErr w:type="spellEnd"/>
      <w:r w:rsidRPr="00A94EBB">
        <w:rPr>
          <w:rFonts w:ascii="Times New Roman" w:hAnsi="Times New Roman"/>
          <w:sz w:val="24"/>
        </w:rPr>
        <w:t xml:space="preserve"> and training are </w:t>
      </w:r>
      <w:proofErr w:type="spellStart"/>
      <w:r w:rsidRPr="00A94EBB">
        <w:rPr>
          <w:rFonts w:ascii="Times New Roman" w:hAnsi="Times New Roman"/>
          <w:sz w:val="24"/>
        </w:rPr>
        <w:t>associated</w:t>
      </w:r>
      <w:proofErr w:type="spellEnd"/>
      <w:r w:rsidRPr="00A94EBB">
        <w:rPr>
          <w:rFonts w:ascii="Times New Roman" w:hAnsi="Times New Roman"/>
          <w:sz w:val="24"/>
        </w:rPr>
        <w:t xml:space="preserve"> </w:t>
      </w:r>
      <w:proofErr w:type="spellStart"/>
      <w:r w:rsidRPr="00A94EBB">
        <w:rPr>
          <w:rFonts w:ascii="Times New Roman" w:hAnsi="Times New Roman"/>
          <w:sz w:val="24"/>
        </w:rPr>
        <w:t>with</w:t>
      </w:r>
      <w:proofErr w:type="spellEnd"/>
      <w:r w:rsidRPr="00A94EBB">
        <w:rPr>
          <w:rFonts w:ascii="Times New Roman" w:hAnsi="Times New Roman"/>
          <w:sz w:val="24"/>
        </w:rPr>
        <w:t xml:space="preserve"> </w:t>
      </w:r>
      <w:proofErr w:type="spellStart"/>
      <w:r w:rsidRPr="00A94EBB">
        <w:rPr>
          <w:rFonts w:ascii="Times New Roman" w:hAnsi="Times New Roman"/>
          <w:sz w:val="24"/>
        </w:rPr>
        <w:t>education</w:t>
      </w:r>
      <w:proofErr w:type="spellEnd"/>
      <w:r w:rsidRPr="00A94EBB">
        <w:rPr>
          <w:rFonts w:ascii="Times New Roman" w:hAnsi="Times New Roman"/>
          <w:sz w:val="24"/>
        </w:rPr>
        <w:t xml:space="preserve"> </w:t>
      </w:r>
      <w:proofErr w:type="spellStart"/>
      <w:r w:rsidRPr="00A94EBB">
        <w:rPr>
          <w:rFonts w:ascii="Times New Roman" w:hAnsi="Times New Roman"/>
          <w:sz w:val="24"/>
        </w:rPr>
        <w:t>processes</w:t>
      </w:r>
      <w:proofErr w:type="spellEnd"/>
      <w:r w:rsidRPr="00A94EBB">
        <w:rPr>
          <w:rFonts w:ascii="Times New Roman" w:hAnsi="Times New Roman"/>
          <w:sz w:val="24"/>
        </w:rPr>
        <w:t xml:space="preserve"> </w:t>
      </w:r>
      <w:proofErr w:type="spellStart"/>
      <w:r w:rsidRPr="00A94EBB">
        <w:rPr>
          <w:rFonts w:ascii="Times New Roman" w:hAnsi="Times New Roman"/>
          <w:sz w:val="24"/>
        </w:rPr>
        <w:t>that</w:t>
      </w:r>
      <w:proofErr w:type="spellEnd"/>
      <w:r w:rsidRPr="00A94EBB">
        <w:rPr>
          <w:rFonts w:ascii="Times New Roman" w:hAnsi="Times New Roman"/>
          <w:sz w:val="24"/>
        </w:rPr>
        <w:t xml:space="preserve"> do </w:t>
      </w:r>
      <w:proofErr w:type="spellStart"/>
      <w:r w:rsidRPr="00A94EBB">
        <w:rPr>
          <w:rFonts w:ascii="Times New Roman" w:hAnsi="Times New Roman"/>
          <w:sz w:val="24"/>
        </w:rPr>
        <w:t>not</w:t>
      </w:r>
      <w:proofErr w:type="spellEnd"/>
      <w:r w:rsidRPr="00A94EBB">
        <w:rPr>
          <w:rFonts w:ascii="Times New Roman" w:hAnsi="Times New Roman"/>
          <w:sz w:val="24"/>
        </w:rPr>
        <w:t xml:space="preserve"> </w:t>
      </w:r>
      <w:proofErr w:type="spellStart"/>
      <w:r w:rsidRPr="00A94EBB">
        <w:rPr>
          <w:rFonts w:ascii="Times New Roman" w:hAnsi="Times New Roman"/>
          <w:sz w:val="24"/>
        </w:rPr>
        <w:t>involve</w:t>
      </w:r>
      <w:proofErr w:type="spellEnd"/>
      <w:r w:rsidRPr="00A94EBB">
        <w:rPr>
          <w:rFonts w:ascii="Times New Roman" w:hAnsi="Times New Roman"/>
          <w:sz w:val="24"/>
        </w:rPr>
        <w:t xml:space="preserve"> as </w:t>
      </w:r>
      <w:proofErr w:type="spellStart"/>
      <w:r w:rsidRPr="00A94EBB">
        <w:rPr>
          <w:rFonts w:ascii="Times New Roman" w:hAnsi="Times New Roman"/>
          <w:sz w:val="24"/>
        </w:rPr>
        <w:t>is</w:t>
      </w:r>
      <w:proofErr w:type="spellEnd"/>
      <w:r w:rsidRPr="00A94EBB">
        <w:rPr>
          <w:rFonts w:ascii="Times New Roman" w:hAnsi="Times New Roman"/>
          <w:sz w:val="24"/>
        </w:rPr>
        <w:t xml:space="preserve"> </w:t>
      </w:r>
      <w:proofErr w:type="spellStart"/>
      <w:r w:rsidRPr="00A94EBB">
        <w:rPr>
          <w:rFonts w:ascii="Times New Roman" w:hAnsi="Times New Roman"/>
          <w:sz w:val="24"/>
        </w:rPr>
        <w:t>assumed</w:t>
      </w:r>
      <w:proofErr w:type="spellEnd"/>
      <w:r w:rsidRPr="00A94EBB">
        <w:rPr>
          <w:rFonts w:ascii="Times New Roman" w:hAnsi="Times New Roman"/>
          <w:sz w:val="24"/>
        </w:rPr>
        <w:t xml:space="preserve"> in </w:t>
      </w:r>
      <w:proofErr w:type="spellStart"/>
      <w:r w:rsidRPr="00A94EBB">
        <w:rPr>
          <w:rFonts w:ascii="Times New Roman" w:hAnsi="Times New Roman"/>
          <w:sz w:val="24"/>
        </w:rPr>
        <w:t>educational</w:t>
      </w:r>
      <w:proofErr w:type="spellEnd"/>
      <w:r w:rsidRPr="00A94EBB">
        <w:rPr>
          <w:rFonts w:ascii="Times New Roman" w:hAnsi="Times New Roman"/>
          <w:sz w:val="24"/>
        </w:rPr>
        <w:t xml:space="preserve"> </w:t>
      </w:r>
      <w:proofErr w:type="spellStart"/>
      <w:r w:rsidRPr="00A94EBB">
        <w:rPr>
          <w:rFonts w:ascii="Times New Roman" w:hAnsi="Times New Roman"/>
          <w:sz w:val="24"/>
        </w:rPr>
        <w:t>policies</w:t>
      </w:r>
      <w:proofErr w:type="spellEnd"/>
      <w:r w:rsidRPr="00A94EBB">
        <w:rPr>
          <w:rFonts w:ascii="Times New Roman" w:hAnsi="Times New Roman"/>
          <w:sz w:val="24"/>
        </w:rPr>
        <w:t xml:space="preserve"> </w:t>
      </w:r>
      <w:proofErr w:type="spellStart"/>
      <w:r w:rsidRPr="00A94EBB">
        <w:rPr>
          <w:rFonts w:ascii="Times New Roman" w:hAnsi="Times New Roman"/>
          <w:sz w:val="24"/>
        </w:rPr>
        <w:t>for</w:t>
      </w:r>
      <w:proofErr w:type="spellEnd"/>
      <w:r w:rsidRPr="00A94EBB">
        <w:rPr>
          <w:rFonts w:ascii="Times New Roman" w:hAnsi="Times New Roman"/>
          <w:sz w:val="24"/>
        </w:rPr>
        <w:t xml:space="preserve"> EMS in </w:t>
      </w:r>
      <w:proofErr w:type="spellStart"/>
      <w:r w:rsidRPr="00A94EBB">
        <w:rPr>
          <w:rFonts w:ascii="Times New Roman" w:hAnsi="Times New Roman"/>
          <w:sz w:val="24"/>
        </w:rPr>
        <w:t>Mexico</w:t>
      </w:r>
      <w:proofErr w:type="spellEnd"/>
      <w:r w:rsidRPr="00A94EBB">
        <w:rPr>
          <w:rFonts w:ascii="Times New Roman" w:hAnsi="Times New Roman"/>
          <w:sz w:val="24"/>
        </w:rPr>
        <w:t xml:space="preserve">. A </w:t>
      </w:r>
      <w:proofErr w:type="spellStart"/>
      <w:r w:rsidRPr="00A94EBB">
        <w:rPr>
          <w:rFonts w:ascii="Times New Roman" w:hAnsi="Times New Roman"/>
          <w:sz w:val="24"/>
        </w:rPr>
        <w:t>critical</w:t>
      </w:r>
      <w:proofErr w:type="spellEnd"/>
      <w:r w:rsidRPr="00A94EBB">
        <w:rPr>
          <w:rFonts w:ascii="Times New Roman" w:hAnsi="Times New Roman"/>
          <w:sz w:val="24"/>
        </w:rPr>
        <w:t xml:space="preserve"> </w:t>
      </w:r>
      <w:proofErr w:type="spellStart"/>
      <w:r w:rsidRPr="00A94EBB">
        <w:rPr>
          <w:rFonts w:ascii="Times New Roman" w:hAnsi="Times New Roman"/>
          <w:sz w:val="24"/>
        </w:rPr>
        <w:t>review</w:t>
      </w:r>
      <w:proofErr w:type="spellEnd"/>
      <w:r w:rsidRPr="00A94EBB">
        <w:rPr>
          <w:rFonts w:ascii="Times New Roman" w:hAnsi="Times New Roman"/>
          <w:sz w:val="24"/>
        </w:rPr>
        <w:t xml:space="preserve"> of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diversity</w:t>
      </w:r>
      <w:proofErr w:type="spellEnd"/>
      <w:r w:rsidRPr="00A94EBB">
        <w:rPr>
          <w:rFonts w:ascii="Times New Roman" w:hAnsi="Times New Roman"/>
          <w:sz w:val="24"/>
        </w:rPr>
        <w:t xml:space="preserve"> of </w:t>
      </w:r>
      <w:proofErr w:type="spellStart"/>
      <w:r w:rsidRPr="00A94EBB">
        <w:rPr>
          <w:rFonts w:ascii="Times New Roman" w:hAnsi="Times New Roman"/>
          <w:sz w:val="24"/>
        </w:rPr>
        <w:t>meanings</w:t>
      </w:r>
      <w:proofErr w:type="spellEnd"/>
      <w:r w:rsidRPr="00A94EBB">
        <w:rPr>
          <w:rFonts w:ascii="Times New Roman" w:hAnsi="Times New Roman"/>
          <w:sz w:val="24"/>
        </w:rPr>
        <w:t xml:space="preserve"> of </w:t>
      </w:r>
      <w:proofErr w:type="spellStart"/>
      <w:r w:rsidRPr="00A94EBB">
        <w:rPr>
          <w:rFonts w:ascii="Times New Roman" w:hAnsi="Times New Roman"/>
          <w:sz w:val="24"/>
        </w:rPr>
        <w:t>what</w:t>
      </w:r>
      <w:proofErr w:type="spellEnd"/>
      <w:r w:rsidRPr="00A94EBB">
        <w:rPr>
          <w:rFonts w:ascii="Times New Roman" w:hAnsi="Times New Roman"/>
          <w:sz w:val="24"/>
        </w:rPr>
        <w:t xml:space="preserve"> </w:t>
      </w:r>
      <w:proofErr w:type="spellStart"/>
      <w:r w:rsidRPr="00A94EBB">
        <w:rPr>
          <w:rFonts w:ascii="Times New Roman" w:hAnsi="Times New Roman"/>
          <w:sz w:val="24"/>
        </w:rPr>
        <w:t>is</w:t>
      </w:r>
      <w:proofErr w:type="spellEnd"/>
      <w:r w:rsidRPr="00A94EBB">
        <w:rPr>
          <w:rFonts w:ascii="Times New Roman" w:hAnsi="Times New Roman"/>
          <w:sz w:val="24"/>
        </w:rPr>
        <w:t xml:space="preserve"> </w:t>
      </w:r>
      <w:proofErr w:type="spellStart"/>
      <w:r w:rsidRPr="00A94EBB">
        <w:rPr>
          <w:rFonts w:ascii="Times New Roman" w:hAnsi="Times New Roman"/>
          <w:sz w:val="24"/>
        </w:rPr>
        <w:t>understood</w:t>
      </w:r>
      <w:proofErr w:type="spellEnd"/>
      <w:r w:rsidRPr="00A94EBB">
        <w:rPr>
          <w:rFonts w:ascii="Times New Roman" w:hAnsi="Times New Roman"/>
          <w:sz w:val="24"/>
        </w:rPr>
        <w:t xml:space="preserve"> </w:t>
      </w:r>
      <w:proofErr w:type="spellStart"/>
      <w:r w:rsidRPr="00A94EBB">
        <w:rPr>
          <w:rFonts w:ascii="Times New Roman" w:hAnsi="Times New Roman"/>
          <w:sz w:val="24"/>
        </w:rPr>
        <w:t>how</w:t>
      </w:r>
      <w:proofErr w:type="spellEnd"/>
      <w:r w:rsidRPr="00A94EBB">
        <w:rPr>
          <w:rFonts w:ascii="Times New Roman" w:hAnsi="Times New Roman"/>
          <w:sz w:val="24"/>
        </w:rPr>
        <w:t xml:space="preserve"> training </w:t>
      </w:r>
      <w:proofErr w:type="spellStart"/>
      <w:r w:rsidRPr="00A94EBB">
        <w:rPr>
          <w:rFonts w:ascii="Times New Roman" w:hAnsi="Times New Roman"/>
          <w:sz w:val="24"/>
        </w:rPr>
        <w:t>is</w:t>
      </w:r>
      <w:proofErr w:type="spellEnd"/>
      <w:r w:rsidRPr="00A94EBB">
        <w:rPr>
          <w:rFonts w:ascii="Times New Roman" w:hAnsi="Times New Roman"/>
          <w:sz w:val="24"/>
        </w:rPr>
        <w:t xml:space="preserve"> done RIEMSER and </w:t>
      </w:r>
      <w:proofErr w:type="spellStart"/>
      <w:r w:rsidRPr="00A94EBB">
        <w:rPr>
          <w:rFonts w:ascii="Times New Roman" w:hAnsi="Times New Roman"/>
          <w:sz w:val="24"/>
        </w:rPr>
        <w:t>teaching</w:t>
      </w:r>
      <w:proofErr w:type="spellEnd"/>
      <w:r w:rsidRPr="00A94EBB">
        <w:rPr>
          <w:rFonts w:ascii="Times New Roman" w:hAnsi="Times New Roman"/>
          <w:sz w:val="24"/>
        </w:rPr>
        <w:t xml:space="preserve"> </w:t>
      </w:r>
      <w:proofErr w:type="spellStart"/>
      <w:r w:rsidRPr="00A94EBB">
        <w:rPr>
          <w:rFonts w:ascii="Times New Roman" w:hAnsi="Times New Roman"/>
          <w:sz w:val="24"/>
        </w:rPr>
        <w:t>practices</w:t>
      </w:r>
      <w:proofErr w:type="spellEnd"/>
      <w:r w:rsidRPr="00A94EBB">
        <w:rPr>
          <w:rFonts w:ascii="Times New Roman" w:hAnsi="Times New Roman"/>
          <w:sz w:val="24"/>
        </w:rPr>
        <w:t xml:space="preserve"> </w:t>
      </w:r>
      <w:proofErr w:type="spellStart"/>
      <w:r w:rsidRPr="00A94EBB">
        <w:rPr>
          <w:rFonts w:ascii="Times New Roman" w:hAnsi="Times New Roman"/>
          <w:sz w:val="24"/>
        </w:rPr>
        <w:t>observed</w:t>
      </w:r>
      <w:proofErr w:type="spellEnd"/>
      <w:r w:rsidRPr="00A94EBB">
        <w:rPr>
          <w:rFonts w:ascii="Times New Roman" w:hAnsi="Times New Roman"/>
          <w:sz w:val="24"/>
        </w:rPr>
        <w:t xml:space="preserve"> </w:t>
      </w:r>
      <w:proofErr w:type="spellStart"/>
      <w:r w:rsidRPr="00A94EBB">
        <w:rPr>
          <w:rFonts w:ascii="Times New Roman" w:hAnsi="Times New Roman"/>
          <w:sz w:val="24"/>
        </w:rPr>
        <w:t>from</w:t>
      </w:r>
      <w:proofErr w:type="spellEnd"/>
      <w:r w:rsidRPr="00A94EBB">
        <w:rPr>
          <w:rFonts w:ascii="Times New Roman" w:hAnsi="Times New Roman"/>
          <w:sz w:val="24"/>
        </w:rPr>
        <w:t xml:space="preserve"> </w:t>
      </w:r>
      <w:proofErr w:type="spellStart"/>
      <w:r w:rsidRPr="00A94EBB">
        <w:rPr>
          <w:rFonts w:ascii="Times New Roman" w:hAnsi="Times New Roman"/>
          <w:sz w:val="24"/>
        </w:rPr>
        <w:t>two</w:t>
      </w:r>
      <w:proofErr w:type="spellEnd"/>
      <w:r w:rsidRPr="00A94EBB">
        <w:rPr>
          <w:rFonts w:ascii="Times New Roman" w:hAnsi="Times New Roman"/>
          <w:sz w:val="24"/>
        </w:rPr>
        <w:t xml:space="preserve">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schools</w:t>
      </w:r>
      <w:proofErr w:type="spellEnd"/>
      <w:r w:rsidRPr="00A94EBB">
        <w:rPr>
          <w:rFonts w:ascii="Times New Roman" w:hAnsi="Times New Roman"/>
          <w:sz w:val="24"/>
        </w:rPr>
        <w:t xml:space="preserve"> in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State</w:t>
      </w:r>
      <w:proofErr w:type="spellEnd"/>
      <w:r w:rsidRPr="00A94EBB">
        <w:rPr>
          <w:rFonts w:ascii="Times New Roman" w:hAnsi="Times New Roman"/>
          <w:sz w:val="24"/>
        </w:rPr>
        <w:t xml:space="preserve"> of </w:t>
      </w:r>
      <w:proofErr w:type="spellStart"/>
      <w:r w:rsidRPr="00A94EBB">
        <w:rPr>
          <w:rFonts w:ascii="Times New Roman" w:hAnsi="Times New Roman"/>
          <w:sz w:val="24"/>
        </w:rPr>
        <w:t>Mexico</w:t>
      </w:r>
      <w:proofErr w:type="spellEnd"/>
      <w:r w:rsidRPr="00A94EBB">
        <w:rPr>
          <w:rFonts w:ascii="Times New Roman" w:hAnsi="Times New Roman"/>
          <w:sz w:val="24"/>
        </w:rPr>
        <w:t xml:space="preserve">. </w:t>
      </w:r>
      <w:proofErr w:type="spellStart"/>
      <w:r w:rsidRPr="00A94EBB">
        <w:rPr>
          <w:rFonts w:ascii="Times New Roman" w:hAnsi="Times New Roman"/>
          <w:sz w:val="24"/>
        </w:rPr>
        <w:t>Research</w:t>
      </w:r>
      <w:proofErr w:type="spellEnd"/>
      <w:r w:rsidRPr="00A94EBB">
        <w:rPr>
          <w:rFonts w:ascii="Times New Roman" w:hAnsi="Times New Roman"/>
          <w:sz w:val="24"/>
        </w:rPr>
        <w:t xml:space="preserve"> </w:t>
      </w:r>
      <w:proofErr w:type="spellStart"/>
      <w:r w:rsidRPr="00A94EBB">
        <w:rPr>
          <w:rFonts w:ascii="Times New Roman" w:hAnsi="Times New Roman"/>
          <w:sz w:val="24"/>
        </w:rPr>
        <w:t>spewing</w:t>
      </w:r>
      <w:proofErr w:type="spellEnd"/>
      <w:r w:rsidRPr="00A94EBB">
        <w:rPr>
          <w:rFonts w:ascii="Times New Roman" w:hAnsi="Times New Roman"/>
          <w:sz w:val="24"/>
        </w:rPr>
        <w:t xml:space="preserve"> </w:t>
      </w:r>
      <w:proofErr w:type="spellStart"/>
      <w:r w:rsidRPr="00A94EBB">
        <w:rPr>
          <w:rFonts w:ascii="Times New Roman" w:hAnsi="Times New Roman"/>
          <w:sz w:val="24"/>
        </w:rPr>
        <w:t>deep</w:t>
      </w:r>
      <w:proofErr w:type="spellEnd"/>
      <w:r w:rsidRPr="00A94EBB">
        <w:rPr>
          <w:rFonts w:ascii="Times New Roman" w:hAnsi="Times New Roman"/>
          <w:sz w:val="24"/>
        </w:rPr>
        <w:t xml:space="preserve"> </w:t>
      </w:r>
      <w:proofErr w:type="spellStart"/>
      <w:r w:rsidRPr="00A94EBB">
        <w:rPr>
          <w:rFonts w:ascii="Times New Roman" w:hAnsi="Times New Roman"/>
          <w:sz w:val="24"/>
        </w:rPr>
        <w:t>differences</w:t>
      </w:r>
      <w:proofErr w:type="spellEnd"/>
      <w:r w:rsidRPr="00A94EBB">
        <w:rPr>
          <w:rFonts w:ascii="Times New Roman" w:hAnsi="Times New Roman"/>
          <w:sz w:val="24"/>
        </w:rPr>
        <w:t xml:space="preserve"> </w:t>
      </w:r>
      <w:proofErr w:type="spellStart"/>
      <w:r w:rsidRPr="00A94EBB">
        <w:rPr>
          <w:rFonts w:ascii="Times New Roman" w:hAnsi="Times New Roman"/>
          <w:sz w:val="24"/>
        </w:rPr>
        <w:t>between</w:t>
      </w:r>
      <w:proofErr w:type="spellEnd"/>
      <w:r w:rsidRPr="00A94EBB">
        <w:rPr>
          <w:rFonts w:ascii="Times New Roman" w:hAnsi="Times New Roman"/>
          <w:sz w:val="24"/>
        </w:rPr>
        <w:t xml:space="preserve">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policies</w:t>
      </w:r>
      <w:proofErr w:type="spellEnd"/>
      <w:r w:rsidRPr="00A94EBB">
        <w:rPr>
          <w:rFonts w:ascii="Times New Roman" w:hAnsi="Times New Roman"/>
          <w:sz w:val="24"/>
        </w:rPr>
        <w:t xml:space="preserve"> </w:t>
      </w:r>
      <w:proofErr w:type="spellStart"/>
      <w:r w:rsidRPr="00A94EBB">
        <w:rPr>
          <w:rFonts w:ascii="Times New Roman" w:hAnsi="Times New Roman"/>
          <w:sz w:val="24"/>
        </w:rPr>
        <w:t>announced</w:t>
      </w:r>
      <w:proofErr w:type="spellEnd"/>
      <w:r w:rsidRPr="00A94EBB">
        <w:rPr>
          <w:rFonts w:ascii="Times New Roman" w:hAnsi="Times New Roman"/>
          <w:sz w:val="24"/>
        </w:rPr>
        <w:t xml:space="preserve"> </w:t>
      </w:r>
      <w:proofErr w:type="spellStart"/>
      <w:r w:rsidRPr="00A94EBB">
        <w:rPr>
          <w:rFonts w:ascii="Times New Roman" w:hAnsi="Times New Roman"/>
          <w:sz w:val="24"/>
        </w:rPr>
        <w:t>by</w:t>
      </w:r>
      <w:proofErr w:type="spellEnd"/>
      <w:r w:rsidRPr="00A94EBB">
        <w:rPr>
          <w:rFonts w:ascii="Times New Roman" w:hAnsi="Times New Roman"/>
          <w:sz w:val="24"/>
        </w:rPr>
        <w:t xml:space="preserve"> training and </w:t>
      </w:r>
      <w:proofErr w:type="spellStart"/>
      <w:r w:rsidRPr="00A94EBB">
        <w:rPr>
          <w:rFonts w:ascii="Times New Roman" w:hAnsi="Times New Roman"/>
          <w:sz w:val="24"/>
        </w:rPr>
        <w:t>occurred</w:t>
      </w:r>
      <w:proofErr w:type="spellEnd"/>
      <w:r w:rsidRPr="00A94EBB">
        <w:rPr>
          <w:rFonts w:ascii="Times New Roman" w:hAnsi="Times New Roman"/>
          <w:sz w:val="24"/>
        </w:rPr>
        <w:t xml:space="preserve"> in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classroom</w:t>
      </w:r>
      <w:proofErr w:type="spellEnd"/>
      <w:r w:rsidRPr="00A94EBB">
        <w:rPr>
          <w:rFonts w:ascii="Times New Roman" w:hAnsi="Times New Roman"/>
          <w:sz w:val="24"/>
        </w:rPr>
        <w:t xml:space="preserve">; </w:t>
      </w:r>
      <w:proofErr w:type="spellStart"/>
      <w:r w:rsidRPr="00A94EBB">
        <w:rPr>
          <w:rFonts w:ascii="Times New Roman" w:hAnsi="Times New Roman"/>
          <w:sz w:val="24"/>
        </w:rPr>
        <w:t>It</w:t>
      </w:r>
      <w:proofErr w:type="spellEnd"/>
      <w:r w:rsidRPr="00A94EBB">
        <w:rPr>
          <w:rFonts w:ascii="Times New Roman" w:hAnsi="Times New Roman"/>
          <w:sz w:val="24"/>
        </w:rPr>
        <w:t xml:space="preserve"> shows </w:t>
      </w:r>
      <w:proofErr w:type="spellStart"/>
      <w:r w:rsidRPr="00A94EBB">
        <w:rPr>
          <w:rFonts w:ascii="Times New Roman" w:hAnsi="Times New Roman"/>
          <w:sz w:val="24"/>
        </w:rPr>
        <w:t>how</w:t>
      </w:r>
      <w:proofErr w:type="spellEnd"/>
      <w:r w:rsidRPr="00A94EBB">
        <w:rPr>
          <w:rFonts w:ascii="Times New Roman" w:hAnsi="Times New Roman"/>
          <w:sz w:val="24"/>
        </w:rPr>
        <w:t xml:space="preserve"> </w:t>
      </w:r>
      <w:proofErr w:type="spellStart"/>
      <w:r w:rsidRPr="00A94EBB">
        <w:rPr>
          <w:rFonts w:ascii="Times New Roman" w:hAnsi="Times New Roman"/>
          <w:sz w:val="24"/>
        </w:rPr>
        <w:t>teaching</w:t>
      </w:r>
      <w:proofErr w:type="spellEnd"/>
      <w:r w:rsidRPr="00A94EBB">
        <w:rPr>
          <w:rFonts w:ascii="Times New Roman" w:hAnsi="Times New Roman"/>
          <w:sz w:val="24"/>
        </w:rPr>
        <w:t xml:space="preserve"> </w:t>
      </w:r>
      <w:proofErr w:type="spellStart"/>
      <w:r w:rsidRPr="00A94EBB">
        <w:rPr>
          <w:rFonts w:ascii="Times New Roman" w:hAnsi="Times New Roman"/>
          <w:sz w:val="24"/>
        </w:rPr>
        <w:t>practices</w:t>
      </w:r>
      <w:proofErr w:type="spellEnd"/>
      <w:r w:rsidRPr="00A94EBB">
        <w:rPr>
          <w:rFonts w:ascii="Times New Roman" w:hAnsi="Times New Roman"/>
          <w:sz w:val="24"/>
        </w:rPr>
        <w:t xml:space="preserve"> </w:t>
      </w:r>
      <w:proofErr w:type="spellStart"/>
      <w:r w:rsidRPr="00A94EBB">
        <w:rPr>
          <w:rFonts w:ascii="Times New Roman" w:hAnsi="Times New Roman"/>
          <w:sz w:val="24"/>
        </w:rPr>
        <w:t>serve</w:t>
      </w:r>
      <w:proofErr w:type="spellEnd"/>
      <w:r w:rsidRPr="00A94EBB">
        <w:rPr>
          <w:rFonts w:ascii="Times New Roman" w:hAnsi="Times New Roman"/>
          <w:sz w:val="24"/>
        </w:rPr>
        <w:t xml:space="preserve"> </w:t>
      </w:r>
      <w:proofErr w:type="spellStart"/>
      <w:r w:rsidRPr="00A94EBB">
        <w:rPr>
          <w:rFonts w:ascii="Times New Roman" w:hAnsi="Times New Roman"/>
          <w:sz w:val="24"/>
        </w:rPr>
        <w:t>multiple</w:t>
      </w:r>
      <w:proofErr w:type="spellEnd"/>
      <w:r w:rsidRPr="00A94EBB">
        <w:rPr>
          <w:rFonts w:ascii="Times New Roman" w:hAnsi="Times New Roman"/>
          <w:sz w:val="24"/>
        </w:rPr>
        <w:t xml:space="preserve"> and </w:t>
      </w:r>
      <w:proofErr w:type="spellStart"/>
      <w:r w:rsidRPr="00A94EBB">
        <w:rPr>
          <w:rFonts w:ascii="Times New Roman" w:hAnsi="Times New Roman"/>
          <w:sz w:val="24"/>
        </w:rPr>
        <w:t>diffuse</w:t>
      </w:r>
      <w:proofErr w:type="spellEnd"/>
      <w:r w:rsidRPr="00A94EBB">
        <w:rPr>
          <w:rFonts w:ascii="Times New Roman" w:hAnsi="Times New Roman"/>
          <w:sz w:val="24"/>
        </w:rPr>
        <w:t xml:space="preserve"> </w:t>
      </w:r>
      <w:proofErr w:type="spellStart"/>
      <w:r w:rsidRPr="00A94EBB">
        <w:rPr>
          <w:rFonts w:ascii="Times New Roman" w:hAnsi="Times New Roman"/>
          <w:sz w:val="24"/>
        </w:rPr>
        <w:t>senses</w:t>
      </w:r>
      <w:proofErr w:type="spellEnd"/>
      <w:r w:rsidRPr="00A94EBB">
        <w:rPr>
          <w:rFonts w:ascii="Times New Roman" w:hAnsi="Times New Roman"/>
          <w:sz w:val="24"/>
        </w:rPr>
        <w:t xml:space="preserve"> </w:t>
      </w:r>
      <w:proofErr w:type="spellStart"/>
      <w:r w:rsidRPr="00A94EBB">
        <w:rPr>
          <w:rFonts w:ascii="Times New Roman" w:hAnsi="Times New Roman"/>
          <w:sz w:val="24"/>
        </w:rPr>
        <w:t>found</w:t>
      </w:r>
      <w:proofErr w:type="spellEnd"/>
      <w:r w:rsidRPr="00A94EBB">
        <w:rPr>
          <w:rFonts w:ascii="Times New Roman" w:hAnsi="Times New Roman"/>
          <w:sz w:val="24"/>
        </w:rPr>
        <w:t xml:space="preserve"> </w:t>
      </w:r>
      <w:proofErr w:type="spellStart"/>
      <w:r w:rsidRPr="00A94EBB">
        <w:rPr>
          <w:rFonts w:ascii="Times New Roman" w:hAnsi="Times New Roman"/>
          <w:sz w:val="24"/>
        </w:rPr>
        <w:t>even</w:t>
      </w:r>
      <w:proofErr w:type="spellEnd"/>
      <w:r w:rsidRPr="00A94EBB">
        <w:rPr>
          <w:rFonts w:ascii="Times New Roman" w:hAnsi="Times New Roman"/>
          <w:sz w:val="24"/>
        </w:rPr>
        <w:t xml:space="preserve"> in </w:t>
      </w:r>
      <w:proofErr w:type="spellStart"/>
      <w:r w:rsidRPr="00A94EBB">
        <w:rPr>
          <w:rFonts w:ascii="Times New Roman" w:hAnsi="Times New Roman"/>
          <w:sz w:val="24"/>
        </w:rPr>
        <w:t>contexts</w:t>
      </w:r>
      <w:proofErr w:type="spellEnd"/>
      <w:r w:rsidRPr="00A94EBB">
        <w:rPr>
          <w:rFonts w:ascii="Times New Roman" w:hAnsi="Times New Roman"/>
          <w:sz w:val="24"/>
        </w:rPr>
        <w:t xml:space="preserve"> </w:t>
      </w:r>
      <w:proofErr w:type="spellStart"/>
      <w:r w:rsidRPr="00A94EBB">
        <w:rPr>
          <w:rFonts w:ascii="Times New Roman" w:hAnsi="Times New Roman"/>
          <w:sz w:val="24"/>
        </w:rPr>
        <w:t>with</w:t>
      </w:r>
      <w:proofErr w:type="spellEnd"/>
      <w:r w:rsidRPr="00A94EBB">
        <w:rPr>
          <w:rFonts w:ascii="Times New Roman" w:hAnsi="Times New Roman"/>
          <w:sz w:val="24"/>
        </w:rPr>
        <w:t xml:space="preserve"> </w:t>
      </w:r>
      <w:proofErr w:type="spellStart"/>
      <w:r w:rsidRPr="00A94EBB">
        <w:rPr>
          <w:rFonts w:ascii="Times New Roman" w:hAnsi="Times New Roman"/>
          <w:sz w:val="24"/>
        </w:rPr>
        <w:t>flattering</w:t>
      </w:r>
      <w:proofErr w:type="spellEnd"/>
      <w:r w:rsidRPr="00A94EBB">
        <w:rPr>
          <w:rFonts w:ascii="Times New Roman" w:hAnsi="Times New Roman"/>
          <w:sz w:val="24"/>
        </w:rPr>
        <w:t xml:space="preserve"> </w:t>
      </w:r>
      <w:proofErr w:type="spellStart"/>
      <w:r w:rsidRPr="00A94EBB">
        <w:rPr>
          <w:rFonts w:ascii="Times New Roman" w:hAnsi="Times New Roman"/>
          <w:sz w:val="24"/>
        </w:rPr>
        <w:t>quality</w:t>
      </w:r>
      <w:proofErr w:type="spellEnd"/>
      <w:r w:rsidRPr="00A94EBB">
        <w:rPr>
          <w:rFonts w:ascii="Times New Roman" w:hAnsi="Times New Roman"/>
          <w:sz w:val="24"/>
        </w:rPr>
        <w:t xml:space="preserve"> </w:t>
      </w:r>
      <w:proofErr w:type="spellStart"/>
      <w:r w:rsidRPr="00A94EBB">
        <w:rPr>
          <w:rFonts w:ascii="Times New Roman" w:hAnsi="Times New Roman"/>
          <w:sz w:val="24"/>
        </w:rPr>
        <w:t>indicators</w:t>
      </w:r>
      <w:proofErr w:type="spellEnd"/>
      <w:r w:rsidRPr="00A94EBB">
        <w:rPr>
          <w:rFonts w:ascii="Times New Roman" w:hAnsi="Times New Roman"/>
          <w:sz w:val="24"/>
        </w:rPr>
        <w:t xml:space="preserve">. </w:t>
      </w:r>
      <w:proofErr w:type="spellStart"/>
      <w:r w:rsidRPr="00A94EBB">
        <w:rPr>
          <w:rFonts w:ascii="Times New Roman" w:hAnsi="Times New Roman"/>
          <w:sz w:val="24"/>
        </w:rPr>
        <w:t>Research</w:t>
      </w:r>
      <w:proofErr w:type="spellEnd"/>
      <w:r w:rsidRPr="00A94EBB">
        <w:rPr>
          <w:rFonts w:ascii="Times New Roman" w:hAnsi="Times New Roman"/>
          <w:sz w:val="24"/>
        </w:rPr>
        <w:t xml:space="preserve"> </w:t>
      </w:r>
      <w:proofErr w:type="spellStart"/>
      <w:r w:rsidRPr="00A94EBB">
        <w:rPr>
          <w:rFonts w:ascii="Times New Roman" w:hAnsi="Times New Roman"/>
          <w:sz w:val="24"/>
        </w:rPr>
        <w:t>questions</w:t>
      </w:r>
      <w:proofErr w:type="spellEnd"/>
      <w:r w:rsidRPr="00A94EBB">
        <w:rPr>
          <w:rFonts w:ascii="Times New Roman" w:hAnsi="Times New Roman"/>
          <w:sz w:val="24"/>
        </w:rPr>
        <w:t xml:space="preserve"> </w:t>
      </w:r>
      <w:proofErr w:type="spellStart"/>
      <w:r w:rsidRPr="00A94EBB">
        <w:rPr>
          <w:rFonts w:ascii="Times New Roman" w:hAnsi="Times New Roman"/>
          <w:sz w:val="24"/>
        </w:rPr>
        <w:t>developed</w:t>
      </w:r>
      <w:proofErr w:type="spellEnd"/>
      <w:r w:rsidRPr="00A94EBB">
        <w:rPr>
          <w:rFonts w:ascii="Times New Roman" w:hAnsi="Times New Roman"/>
          <w:sz w:val="24"/>
        </w:rPr>
        <w:t xml:space="preserve"> are </w:t>
      </w:r>
      <w:proofErr w:type="spellStart"/>
      <w:r w:rsidRPr="00A94EBB">
        <w:rPr>
          <w:rFonts w:ascii="Times New Roman" w:hAnsi="Times New Roman"/>
          <w:sz w:val="24"/>
        </w:rPr>
        <w:t>What</w:t>
      </w:r>
      <w:proofErr w:type="spellEnd"/>
      <w:r w:rsidRPr="00A94EBB">
        <w:rPr>
          <w:rFonts w:ascii="Times New Roman" w:hAnsi="Times New Roman"/>
          <w:sz w:val="24"/>
        </w:rPr>
        <w:t xml:space="preserve"> </w:t>
      </w:r>
      <w:proofErr w:type="spellStart"/>
      <w:r w:rsidRPr="00A94EBB">
        <w:rPr>
          <w:rFonts w:ascii="Times New Roman" w:hAnsi="Times New Roman"/>
          <w:sz w:val="24"/>
        </w:rPr>
        <w:t>formative</w:t>
      </w:r>
      <w:proofErr w:type="spellEnd"/>
      <w:r w:rsidRPr="00A94EBB">
        <w:rPr>
          <w:rFonts w:ascii="Times New Roman" w:hAnsi="Times New Roman"/>
          <w:sz w:val="24"/>
        </w:rPr>
        <w:t xml:space="preserve"> </w:t>
      </w:r>
      <w:proofErr w:type="spellStart"/>
      <w:r w:rsidRPr="00A94EBB">
        <w:rPr>
          <w:rFonts w:ascii="Times New Roman" w:hAnsi="Times New Roman"/>
          <w:sz w:val="24"/>
        </w:rPr>
        <w:t>sense</w:t>
      </w:r>
      <w:proofErr w:type="spellEnd"/>
      <w:r w:rsidRPr="00A94EBB">
        <w:rPr>
          <w:rFonts w:ascii="Times New Roman" w:hAnsi="Times New Roman"/>
          <w:sz w:val="24"/>
        </w:rPr>
        <w:t xml:space="preserve"> </w:t>
      </w:r>
      <w:proofErr w:type="spellStart"/>
      <w:proofErr w:type="gramStart"/>
      <w:r w:rsidRPr="00A94EBB">
        <w:rPr>
          <w:rFonts w:ascii="Times New Roman" w:hAnsi="Times New Roman"/>
          <w:sz w:val="24"/>
        </w:rPr>
        <w:t>announces</w:t>
      </w:r>
      <w:proofErr w:type="spellEnd"/>
      <w:proofErr w:type="gramEnd"/>
      <w:r w:rsidRPr="00A94EBB">
        <w:rPr>
          <w:rFonts w:ascii="Times New Roman" w:hAnsi="Times New Roman"/>
          <w:sz w:val="24"/>
        </w:rPr>
        <w:t xml:space="preserve"> RIEMSER? </w:t>
      </w:r>
      <w:proofErr w:type="spellStart"/>
      <w:r w:rsidRPr="00A94EBB">
        <w:rPr>
          <w:rFonts w:ascii="Times New Roman" w:hAnsi="Times New Roman"/>
          <w:sz w:val="24"/>
        </w:rPr>
        <w:t>What</w:t>
      </w:r>
      <w:proofErr w:type="spellEnd"/>
      <w:r w:rsidRPr="00A94EBB">
        <w:rPr>
          <w:rFonts w:ascii="Times New Roman" w:hAnsi="Times New Roman"/>
          <w:sz w:val="24"/>
        </w:rPr>
        <w:t xml:space="preserve"> </w:t>
      </w:r>
      <w:proofErr w:type="spellStart"/>
      <w:r w:rsidRPr="00A94EBB">
        <w:rPr>
          <w:rFonts w:ascii="Times New Roman" w:hAnsi="Times New Roman"/>
          <w:sz w:val="24"/>
        </w:rPr>
        <w:t>occurs</w:t>
      </w:r>
      <w:proofErr w:type="spellEnd"/>
      <w:r w:rsidRPr="00A94EBB">
        <w:rPr>
          <w:rFonts w:ascii="Times New Roman" w:hAnsi="Times New Roman"/>
          <w:sz w:val="24"/>
        </w:rPr>
        <w:t xml:space="preserve"> in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formation</w:t>
      </w:r>
      <w:proofErr w:type="spellEnd"/>
      <w:r w:rsidRPr="00A94EBB">
        <w:rPr>
          <w:rFonts w:ascii="Times New Roman" w:hAnsi="Times New Roman"/>
          <w:sz w:val="24"/>
        </w:rPr>
        <w:t xml:space="preserve"> of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w:t>
      </w:r>
      <w:proofErr w:type="spellEnd"/>
      <w:r w:rsidRPr="00A94EBB">
        <w:rPr>
          <w:rFonts w:ascii="Times New Roman" w:hAnsi="Times New Roman"/>
          <w:sz w:val="24"/>
        </w:rPr>
        <w:t xml:space="preserve"> </w:t>
      </w:r>
      <w:proofErr w:type="spellStart"/>
      <w:r w:rsidRPr="00A94EBB">
        <w:rPr>
          <w:rFonts w:ascii="Times New Roman" w:hAnsi="Times New Roman"/>
          <w:sz w:val="24"/>
        </w:rPr>
        <w:t>students</w:t>
      </w:r>
      <w:proofErr w:type="spellEnd"/>
      <w:r w:rsidRPr="00A94EBB">
        <w:rPr>
          <w:rFonts w:ascii="Times New Roman" w:hAnsi="Times New Roman"/>
          <w:sz w:val="24"/>
        </w:rPr>
        <w:t xml:space="preserve">? </w:t>
      </w:r>
      <w:proofErr w:type="spellStart"/>
      <w:r w:rsidRPr="00A94EBB">
        <w:rPr>
          <w:rFonts w:ascii="Times New Roman" w:hAnsi="Times New Roman"/>
          <w:sz w:val="24"/>
        </w:rPr>
        <w:t>What</w:t>
      </w:r>
      <w:proofErr w:type="spellEnd"/>
      <w:r w:rsidRPr="00A94EBB">
        <w:rPr>
          <w:rFonts w:ascii="Times New Roman" w:hAnsi="Times New Roman"/>
          <w:sz w:val="24"/>
        </w:rPr>
        <w:t xml:space="preserve"> training and </w:t>
      </w:r>
      <w:proofErr w:type="spellStart"/>
      <w:r w:rsidRPr="00A94EBB">
        <w:rPr>
          <w:rFonts w:ascii="Times New Roman" w:hAnsi="Times New Roman"/>
          <w:sz w:val="24"/>
        </w:rPr>
        <w:t>sense</w:t>
      </w:r>
      <w:proofErr w:type="spellEnd"/>
      <w:r w:rsidRPr="00A94EBB">
        <w:rPr>
          <w:rFonts w:ascii="Times New Roman" w:hAnsi="Times New Roman"/>
          <w:sz w:val="24"/>
        </w:rPr>
        <w:t xml:space="preserve"> </w:t>
      </w:r>
      <w:proofErr w:type="spellStart"/>
      <w:r w:rsidRPr="00A94EBB">
        <w:rPr>
          <w:rFonts w:ascii="Times New Roman" w:hAnsi="Times New Roman"/>
          <w:sz w:val="24"/>
        </w:rPr>
        <w:t>guide</w:t>
      </w:r>
      <w:proofErr w:type="spellEnd"/>
      <w:r w:rsidRPr="00A94EBB">
        <w:rPr>
          <w:rFonts w:ascii="Times New Roman" w:hAnsi="Times New Roman"/>
          <w:sz w:val="24"/>
        </w:rPr>
        <w:t xml:space="preserve">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w:t>
      </w:r>
      <w:proofErr w:type="spellEnd"/>
      <w:r w:rsidRPr="00A94EBB">
        <w:rPr>
          <w:rFonts w:ascii="Times New Roman" w:hAnsi="Times New Roman"/>
          <w:sz w:val="24"/>
        </w:rPr>
        <w:t xml:space="preserve"> </w:t>
      </w:r>
      <w:proofErr w:type="spellStart"/>
      <w:r w:rsidRPr="00A94EBB">
        <w:rPr>
          <w:rFonts w:ascii="Times New Roman" w:hAnsi="Times New Roman"/>
          <w:sz w:val="24"/>
        </w:rPr>
        <w:t>teacher</w:t>
      </w:r>
      <w:proofErr w:type="spellEnd"/>
      <w:r w:rsidRPr="00A94EBB">
        <w:rPr>
          <w:rFonts w:ascii="Times New Roman" w:hAnsi="Times New Roman"/>
          <w:sz w:val="24"/>
        </w:rPr>
        <w:t xml:space="preserve"> in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classroom</w:t>
      </w:r>
      <w:proofErr w:type="spellEnd"/>
      <w:r w:rsidRPr="00A94EBB">
        <w:rPr>
          <w:rFonts w:ascii="Times New Roman" w:hAnsi="Times New Roman"/>
          <w:sz w:val="24"/>
        </w:rPr>
        <w:t xml:space="preserve">? a panorama </w:t>
      </w:r>
      <w:proofErr w:type="spellStart"/>
      <w:r w:rsidRPr="00A94EBB">
        <w:rPr>
          <w:rFonts w:ascii="Times New Roman" w:hAnsi="Times New Roman"/>
          <w:sz w:val="24"/>
        </w:rPr>
        <w:t>conditions</w:t>
      </w:r>
      <w:proofErr w:type="spellEnd"/>
      <w:r w:rsidRPr="00A94EBB">
        <w:rPr>
          <w:rFonts w:ascii="Times New Roman" w:hAnsi="Times New Roman"/>
          <w:sz w:val="24"/>
        </w:rPr>
        <w:t xml:space="preserve"> of </w:t>
      </w:r>
      <w:proofErr w:type="spellStart"/>
      <w:r w:rsidRPr="00A94EBB">
        <w:rPr>
          <w:rFonts w:ascii="Times New Roman" w:hAnsi="Times New Roman"/>
          <w:sz w:val="24"/>
        </w:rPr>
        <w:t>Mexican</w:t>
      </w:r>
      <w:proofErr w:type="spellEnd"/>
      <w:r w:rsidRPr="00A94EBB">
        <w:rPr>
          <w:rFonts w:ascii="Times New Roman" w:hAnsi="Times New Roman"/>
          <w:sz w:val="24"/>
        </w:rPr>
        <w:t xml:space="preserve">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w:t>
      </w:r>
      <w:proofErr w:type="spellEnd"/>
      <w:r w:rsidRPr="00A94EBB">
        <w:rPr>
          <w:rFonts w:ascii="Times New Roman" w:hAnsi="Times New Roman"/>
          <w:sz w:val="24"/>
        </w:rPr>
        <w:t xml:space="preserve"> </w:t>
      </w:r>
      <w:proofErr w:type="spellStart"/>
      <w:r w:rsidRPr="00A94EBB">
        <w:rPr>
          <w:rFonts w:ascii="Times New Roman" w:hAnsi="Times New Roman"/>
          <w:sz w:val="24"/>
        </w:rPr>
        <w:t>from</w:t>
      </w:r>
      <w:proofErr w:type="spellEnd"/>
      <w:r w:rsidRPr="00A94EBB">
        <w:rPr>
          <w:rFonts w:ascii="Times New Roman" w:hAnsi="Times New Roman"/>
          <w:sz w:val="24"/>
        </w:rPr>
        <w:t xml:space="preserve">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available</w:t>
      </w:r>
      <w:proofErr w:type="spellEnd"/>
      <w:r w:rsidRPr="00A94EBB">
        <w:rPr>
          <w:rFonts w:ascii="Times New Roman" w:hAnsi="Times New Roman"/>
          <w:sz w:val="24"/>
        </w:rPr>
        <w:t xml:space="preserve"> </w:t>
      </w:r>
      <w:proofErr w:type="spellStart"/>
      <w:r w:rsidRPr="00A94EBB">
        <w:rPr>
          <w:rFonts w:ascii="Times New Roman" w:hAnsi="Times New Roman"/>
          <w:sz w:val="24"/>
        </w:rPr>
        <w:t>indicators</w:t>
      </w:r>
      <w:proofErr w:type="spellEnd"/>
      <w:r w:rsidRPr="00A94EBB">
        <w:rPr>
          <w:rFonts w:ascii="Times New Roman" w:hAnsi="Times New Roman"/>
          <w:sz w:val="24"/>
        </w:rPr>
        <w:t xml:space="preserve">, </w:t>
      </w:r>
      <w:proofErr w:type="spellStart"/>
      <w:r w:rsidRPr="00A94EBB">
        <w:rPr>
          <w:rFonts w:ascii="Times New Roman" w:hAnsi="Times New Roman"/>
          <w:sz w:val="24"/>
        </w:rPr>
        <w:t>an</w:t>
      </w:r>
      <w:proofErr w:type="spellEnd"/>
      <w:r w:rsidRPr="00A94EBB">
        <w:rPr>
          <w:rFonts w:ascii="Times New Roman" w:hAnsi="Times New Roman"/>
          <w:sz w:val="24"/>
        </w:rPr>
        <w:t xml:space="preserve"> </w:t>
      </w:r>
      <w:proofErr w:type="spellStart"/>
      <w:r w:rsidRPr="00A94EBB">
        <w:rPr>
          <w:rFonts w:ascii="Times New Roman" w:hAnsi="Times New Roman"/>
          <w:sz w:val="24"/>
        </w:rPr>
        <w:t>account</w:t>
      </w:r>
      <w:proofErr w:type="spellEnd"/>
      <w:r w:rsidRPr="00A94EBB">
        <w:rPr>
          <w:rFonts w:ascii="Times New Roman" w:hAnsi="Times New Roman"/>
          <w:sz w:val="24"/>
        </w:rPr>
        <w:t xml:space="preserve"> of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formative</w:t>
      </w:r>
      <w:proofErr w:type="spellEnd"/>
      <w:r w:rsidRPr="00A94EBB">
        <w:rPr>
          <w:rFonts w:ascii="Times New Roman" w:hAnsi="Times New Roman"/>
          <w:sz w:val="24"/>
        </w:rPr>
        <w:t xml:space="preserve"> </w:t>
      </w:r>
      <w:proofErr w:type="spellStart"/>
      <w:r w:rsidRPr="00A94EBB">
        <w:rPr>
          <w:rFonts w:ascii="Times New Roman" w:hAnsi="Times New Roman"/>
          <w:sz w:val="24"/>
        </w:rPr>
        <w:t>way</w:t>
      </w:r>
      <w:proofErr w:type="spellEnd"/>
      <w:r w:rsidRPr="00A94EBB">
        <w:rPr>
          <w:rFonts w:ascii="Times New Roman" w:hAnsi="Times New Roman"/>
          <w:sz w:val="24"/>
        </w:rPr>
        <w:t xml:space="preserve"> </w:t>
      </w:r>
      <w:proofErr w:type="spellStart"/>
      <w:r w:rsidRPr="00A94EBB">
        <w:rPr>
          <w:rFonts w:ascii="Times New Roman" w:hAnsi="Times New Roman"/>
          <w:sz w:val="24"/>
        </w:rPr>
        <w:t>for</w:t>
      </w:r>
      <w:proofErr w:type="spellEnd"/>
      <w:r w:rsidRPr="00A94EBB">
        <w:rPr>
          <w:rFonts w:ascii="Times New Roman" w:hAnsi="Times New Roman"/>
          <w:sz w:val="24"/>
        </w:rPr>
        <w:t xml:space="preserve">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baccalaureate</w:t>
      </w:r>
      <w:proofErr w:type="spellEnd"/>
      <w:r w:rsidRPr="00A94EBB">
        <w:rPr>
          <w:rFonts w:ascii="Times New Roman" w:hAnsi="Times New Roman"/>
          <w:sz w:val="24"/>
        </w:rPr>
        <w:t xml:space="preserve"> </w:t>
      </w:r>
      <w:proofErr w:type="spellStart"/>
      <w:r w:rsidRPr="00A94EBB">
        <w:rPr>
          <w:rFonts w:ascii="Times New Roman" w:hAnsi="Times New Roman"/>
          <w:sz w:val="24"/>
        </w:rPr>
        <w:t>from</w:t>
      </w:r>
      <w:proofErr w:type="spellEnd"/>
      <w:r w:rsidRPr="00A94EBB">
        <w:rPr>
          <w:rFonts w:ascii="Times New Roman" w:hAnsi="Times New Roman"/>
          <w:sz w:val="24"/>
        </w:rPr>
        <w:t xml:space="preserve"> RIEMSER, a </w:t>
      </w:r>
      <w:proofErr w:type="spellStart"/>
      <w:r w:rsidRPr="00A94EBB">
        <w:rPr>
          <w:rFonts w:ascii="Times New Roman" w:hAnsi="Times New Roman"/>
          <w:sz w:val="24"/>
        </w:rPr>
        <w:t>review</w:t>
      </w:r>
      <w:proofErr w:type="spellEnd"/>
      <w:r w:rsidRPr="00A94EBB">
        <w:rPr>
          <w:rFonts w:ascii="Times New Roman" w:hAnsi="Times New Roman"/>
          <w:sz w:val="24"/>
        </w:rPr>
        <w:t xml:space="preserve"> of </w:t>
      </w:r>
      <w:proofErr w:type="spellStart"/>
      <w:r w:rsidRPr="00A94EBB">
        <w:rPr>
          <w:rFonts w:ascii="Times New Roman" w:hAnsi="Times New Roman"/>
          <w:sz w:val="24"/>
        </w:rPr>
        <w:t>teaching</w:t>
      </w:r>
      <w:proofErr w:type="spellEnd"/>
      <w:r w:rsidRPr="00A94EBB">
        <w:rPr>
          <w:rFonts w:ascii="Times New Roman" w:hAnsi="Times New Roman"/>
          <w:sz w:val="24"/>
        </w:rPr>
        <w:t xml:space="preserve"> </w:t>
      </w:r>
      <w:proofErr w:type="spellStart"/>
      <w:r w:rsidRPr="00A94EBB">
        <w:rPr>
          <w:rFonts w:ascii="Times New Roman" w:hAnsi="Times New Roman"/>
          <w:sz w:val="24"/>
        </w:rPr>
        <w:t>practices</w:t>
      </w:r>
      <w:proofErr w:type="spellEnd"/>
      <w:r w:rsidRPr="00A94EBB">
        <w:rPr>
          <w:rFonts w:ascii="Times New Roman" w:hAnsi="Times New Roman"/>
          <w:sz w:val="24"/>
        </w:rPr>
        <w:t xml:space="preserve"> in </w:t>
      </w:r>
      <w:proofErr w:type="spellStart"/>
      <w:r w:rsidRPr="00A94EBB">
        <w:rPr>
          <w:rFonts w:ascii="Times New Roman" w:hAnsi="Times New Roman"/>
          <w:sz w:val="24"/>
        </w:rPr>
        <w:t>two</w:t>
      </w:r>
      <w:proofErr w:type="spellEnd"/>
      <w:r w:rsidRPr="00A94EBB">
        <w:rPr>
          <w:rFonts w:ascii="Times New Roman" w:hAnsi="Times New Roman"/>
          <w:sz w:val="24"/>
        </w:rPr>
        <w:t xml:space="preserve">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schools</w:t>
      </w:r>
      <w:proofErr w:type="spellEnd"/>
      <w:r w:rsidRPr="00A94EBB">
        <w:rPr>
          <w:rFonts w:ascii="Times New Roman" w:hAnsi="Times New Roman"/>
          <w:sz w:val="24"/>
        </w:rPr>
        <w:t xml:space="preserve"> in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State</w:t>
      </w:r>
      <w:proofErr w:type="spellEnd"/>
      <w:r w:rsidRPr="00A94EBB">
        <w:rPr>
          <w:rFonts w:ascii="Times New Roman" w:hAnsi="Times New Roman"/>
          <w:sz w:val="24"/>
        </w:rPr>
        <w:t xml:space="preserve"> of </w:t>
      </w:r>
      <w:proofErr w:type="spellStart"/>
      <w:r w:rsidRPr="00A94EBB">
        <w:rPr>
          <w:rFonts w:ascii="Times New Roman" w:hAnsi="Times New Roman"/>
          <w:sz w:val="24"/>
        </w:rPr>
        <w:t>Mexico</w:t>
      </w:r>
      <w:proofErr w:type="spellEnd"/>
      <w:r w:rsidRPr="00A94EBB">
        <w:rPr>
          <w:rFonts w:ascii="Times New Roman" w:hAnsi="Times New Roman"/>
          <w:sz w:val="24"/>
        </w:rPr>
        <w:t xml:space="preserve"> </w:t>
      </w:r>
      <w:proofErr w:type="spellStart"/>
      <w:r w:rsidRPr="00A94EBB">
        <w:rPr>
          <w:rFonts w:ascii="Times New Roman" w:hAnsi="Times New Roman"/>
          <w:sz w:val="24"/>
        </w:rPr>
        <w:t>from</w:t>
      </w:r>
      <w:proofErr w:type="spellEnd"/>
      <w:r w:rsidRPr="00A94EBB">
        <w:rPr>
          <w:rFonts w:ascii="Times New Roman" w:hAnsi="Times New Roman"/>
          <w:sz w:val="24"/>
        </w:rPr>
        <w:t xml:space="preserve"> data: </w:t>
      </w:r>
      <w:proofErr w:type="spellStart"/>
      <w:r w:rsidRPr="00A94EBB">
        <w:rPr>
          <w:rFonts w:ascii="Times New Roman" w:hAnsi="Times New Roman"/>
          <w:sz w:val="24"/>
        </w:rPr>
        <w:t>four</w:t>
      </w:r>
      <w:proofErr w:type="spellEnd"/>
      <w:r w:rsidRPr="00A94EBB">
        <w:rPr>
          <w:rFonts w:ascii="Times New Roman" w:hAnsi="Times New Roman"/>
          <w:sz w:val="24"/>
        </w:rPr>
        <w:t xml:space="preserve"> </w:t>
      </w:r>
      <w:proofErr w:type="spellStart"/>
      <w:r w:rsidRPr="00A94EBB">
        <w:rPr>
          <w:rFonts w:ascii="Times New Roman" w:hAnsi="Times New Roman"/>
          <w:sz w:val="24"/>
        </w:rPr>
        <w:t>analytical</w:t>
      </w:r>
      <w:proofErr w:type="spellEnd"/>
      <w:r w:rsidRPr="00A94EBB">
        <w:rPr>
          <w:rFonts w:ascii="Times New Roman" w:hAnsi="Times New Roman"/>
          <w:sz w:val="24"/>
        </w:rPr>
        <w:t xml:space="preserve"> </w:t>
      </w:r>
      <w:proofErr w:type="spellStart"/>
      <w:r w:rsidRPr="00A94EBB">
        <w:rPr>
          <w:rFonts w:ascii="Times New Roman" w:hAnsi="Times New Roman"/>
          <w:sz w:val="24"/>
        </w:rPr>
        <w:t>moments</w:t>
      </w:r>
      <w:proofErr w:type="spellEnd"/>
      <w:r w:rsidRPr="00A94EBB">
        <w:rPr>
          <w:rFonts w:ascii="Times New Roman" w:hAnsi="Times New Roman"/>
          <w:sz w:val="24"/>
        </w:rPr>
        <w:t xml:space="preserve"> are </w:t>
      </w:r>
      <w:proofErr w:type="spellStart"/>
      <w:r w:rsidRPr="00A94EBB">
        <w:rPr>
          <w:rFonts w:ascii="Times New Roman" w:hAnsi="Times New Roman"/>
          <w:sz w:val="24"/>
        </w:rPr>
        <w:t>presented</w:t>
      </w:r>
      <w:proofErr w:type="spellEnd"/>
      <w:r w:rsidRPr="00A94EBB">
        <w:rPr>
          <w:rFonts w:ascii="Times New Roman" w:hAnsi="Times New Roman"/>
          <w:sz w:val="24"/>
        </w:rPr>
        <w:t xml:space="preserve"> non-</w:t>
      </w:r>
      <w:proofErr w:type="spellStart"/>
      <w:r w:rsidRPr="00A94EBB">
        <w:rPr>
          <w:rFonts w:ascii="Times New Roman" w:hAnsi="Times New Roman"/>
          <w:sz w:val="24"/>
        </w:rPr>
        <w:t>participant</w:t>
      </w:r>
      <w:proofErr w:type="spellEnd"/>
      <w:r w:rsidRPr="00A94EBB">
        <w:rPr>
          <w:rFonts w:ascii="Times New Roman" w:hAnsi="Times New Roman"/>
          <w:sz w:val="24"/>
        </w:rPr>
        <w:t xml:space="preserve"> </w:t>
      </w:r>
      <w:proofErr w:type="spellStart"/>
      <w:r w:rsidRPr="00A94EBB">
        <w:rPr>
          <w:rFonts w:ascii="Times New Roman" w:hAnsi="Times New Roman"/>
          <w:sz w:val="24"/>
        </w:rPr>
        <w:t>observation</w:t>
      </w:r>
      <w:proofErr w:type="spellEnd"/>
      <w:r w:rsidRPr="00A94EBB">
        <w:rPr>
          <w:rFonts w:ascii="Times New Roman" w:hAnsi="Times New Roman"/>
          <w:sz w:val="24"/>
        </w:rPr>
        <w:t xml:space="preserve"> and </w:t>
      </w:r>
      <w:proofErr w:type="spellStart"/>
      <w:r w:rsidRPr="00A94EBB">
        <w:rPr>
          <w:rFonts w:ascii="Times New Roman" w:hAnsi="Times New Roman"/>
          <w:sz w:val="24"/>
        </w:rPr>
        <w:t>finally</w:t>
      </w:r>
      <w:proofErr w:type="spellEnd"/>
      <w:r w:rsidRPr="00A94EBB">
        <w:rPr>
          <w:rFonts w:ascii="Times New Roman" w:hAnsi="Times New Roman"/>
          <w:sz w:val="24"/>
        </w:rPr>
        <w:t xml:space="preserve"> </w:t>
      </w:r>
      <w:proofErr w:type="spellStart"/>
      <w:r w:rsidRPr="00A94EBB">
        <w:rPr>
          <w:rFonts w:ascii="Times New Roman" w:hAnsi="Times New Roman"/>
          <w:sz w:val="24"/>
        </w:rPr>
        <w:t>an</w:t>
      </w:r>
      <w:proofErr w:type="spellEnd"/>
      <w:r w:rsidRPr="00A94EBB">
        <w:rPr>
          <w:rFonts w:ascii="Times New Roman" w:hAnsi="Times New Roman"/>
          <w:sz w:val="24"/>
        </w:rPr>
        <w:t xml:space="preserve"> </w:t>
      </w:r>
      <w:proofErr w:type="spellStart"/>
      <w:r w:rsidRPr="00A94EBB">
        <w:rPr>
          <w:rFonts w:ascii="Times New Roman" w:hAnsi="Times New Roman"/>
          <w:sz w:val="24"/>
        </w:rPr>
        <w:t>interpretation</w:t>
      </w:r>
      <w:proofErr w:type="spellEnd"/>
      <w:r w:rsidRPr="00A94EBB">
        <w:rPr>
          <w:rFonts w:ascii="Times New Roman" w:hAnsi="Times New Roman"/>
          <w:sz w:val="24"/>
        </w:rPr>
        <w:t xml:space="preserve"> of </w:t>
      </w:r>
      <w:proofErr w:type="spellStart"/>
      <w:r w:rsidRPr="00A94EBB">
        <w:rPr>
          <w:rFonts w:ascii="Times New Roman" w:hAnsi="Times New Roman"/>
          <w:sz w:val="24"/>
        </w:rPr>
        <w:t>the</w:t>
      </w:r>
      <w:proofErr w:type="spellEnd"/>
      <w:r w:rsidRPr="00A94EBB">
        <w:rPr>
          <w:rFonts w:ascii="Times New Roman" w:hAnsi="Times New Roman"/>
          <w:sz w:val="24"/>
        </w:rPr>
        <w:t xml:space="preserve"> </w:t>
      </w:r>
      <w:proofErr w:type="spellStart"/>
      <w:r w:rsidRPr="00A94EBB">
        <w:rPr>
          <w:rFonts w:ascii="Times New Roman" w:hAnsi="Times New Roman"/>
          <w:sz w:val="24"/>
        </w:rPr>
        <w:t>construction</w:t>
      </w:r>
      <w:proofErr w:type="spellEnd"/>
      <w:r w:rsidRPr="00A94EBB">
        <w:rPr>
          <w:rFonts w:ascii="Times New Roman" w:hAnsi="Times New Roman"/>
          <w:sz w:val="24"/>
        </w:rPr>
        <w:t xml:space="preserve"> </w:t>
      </w:r>
      <w:proofErr w:type="spellStart"/>
      <w:r w:rsidRPr="00A94EBB">
        <w:rPr>
          <w:rFonts w:ascii="Times New Roman" w:hAnsi="Times New Roman"/>
          <w:sz w:val="24"/>
        </w:rPr>
        <w:t>formative</w:t>
      </w:r>
      <w:proofErr w:type="spellEnd"/>
      <w:r w:rsidRPr="00A94EBB">
        <w:rPr>
          <w:rFonts w:ascii="Times New Roman" w:hAnsi="Times New Roman"/>
          <w:sz w:val="24"/>
        </w:rPr>
        <w:t xml:space="preserve"> </w:t>
      </w:r>
      <w:proofErr w:type="spellStart"/>
      <w:r w:rsidRPr="00A94EBB">
        <w:rPr>
          <w:rFonts w:ascii="Times New Roman" w:hAnsi="Times New Roman"/>
          <w:sz w:val="24"/>
        </w:rPr>
        <w:t>senses</w:t>
      </w:r>
      <w:proofErr w:type="spellEnd"/>
      <w:r w:rsidRPr="00A94EBB">
        <w:rPr>
          <w:rFonts w:ascii="Times New Roman" w:hAnsi="Times New Roman"/>
          <w:sz w:val="24"/>
        </w:rPr>
        <w:t xml:space="preserve"> of </w:t>
      </w:r>
      <w:proofErr w:type="spellStart"/>
      <w:r w:rsidRPr="00A94EBB">
        <w:rPr>
          <w:rFonts w:ascii="Times New Roman" w:hAnsi="Times New Roman"/>
          <w:sz w:val="24"/>
        </w:rPr>
        <w:t>such</w:t>
      </w:r>
      <w:proofErr w:type="spellEnd"/>
      <w:r w:rsidRPr="00A94EBB">
        <w:rPr>
          <w:rFonts w:ascii="Times New Roman" w:hAnsi="Times New Roman"/>
          <w:sz w:val="24"/>
        </w:rPr>
        <w:t xml:space="preserve"> </w:t>
      </w:r>
      <w:proofErr w:type="spellStart"/>
      <w:r w:rsidRPr="00A94EBB">
        <w:rPr>
          <w:rFonts w:ascii="Times New Roman" w:hAnsi="Times New Roman"/>
          <w:sz w:val="24"/>
        </w:rPr>
        <w:t>practices</w:t>
      </w:r>
      <w:proofErr w:type="spellEnd"/>
      <w:r w:rsidRPr="00A94EBB">
        <w:rPr>
          <w:rFonts w:ascii="Times New Roman" w:hAnsi="Times New Roman"/>
          <w:sz w:val="24"/>
        </w:rPr>
        <w:t>.</w:t>
      </w:r>
    </w:p>
    <w:p w:rsidR="00A94EBB" w:rsidRDefault="00A94EBB" w:rsidP="00A94EBB">
      <w:pPr>
        <w:pStyle w:val="Sinespaciado"/>
        <w:spacing w:line="360" w:lineRule="auto"/>
        <w:jc w:val="both"/>
        <w:rPr>
          <w:rFonts w:ascii="Times New Roman" w:hAnsi="Times New Roman"/>
          <w:sz w:val="24"/>
        </w:rPr>
      </w:pPr>
      <w:r>
        <w:rPr>
          <w:rStyle w:val="hps"/>
          <w:rFonts w:asciiTheme="minorHAnsi" w:hAnsiTheme="minorHAnsi" w:cstheme="minorHAnsi"/>
          <w:color w:val="7030A0"/>
          <w:sz w:val="28"/>
          <w:szCs w:val="24"/>
        </w:rPr>
        <w:br/>
      </w:r>
      <w:proofErr w:type="spellStart"/>
      <w:r w:rsidRPr="00A94EBB">
        <w:rPr>
          <w:rStyle w:val="hps"/>
          <w:rFonts w:asciiTheme="minorHAnsi" w:hAnsiTheme="minorHAnsi" w:cstheme="minorHAnsi"/>
          <w:color w:val="7030A0"/>
          <w:sz w:val="28"/>
          <w:szCs w:val="24"/>
        </w:rPr>
        <w:t>Keywords</w:t>
      </w:r>
      <w:proofErr w:type="spellEnd"/>
      <w:r w:rsidRPr="00A94EBB">
        <w:rPr>
          <w:rStyle w:val="hps"/>
          <w:rFonts w:asciiTheme="minorHAnsi" w:hAnsiTheme="minorHAnsi" w:cstheme="minorHAnsi"/>
          <w:color w:val="7030A0"/>
          <w:sz w:val="28"/>
          <w:szCs w:val="24"/>
        </w:rPr>
        <w:t xml:space="preserve">: </w:t>
      </w:r>
      <w:r w:rsidRPr="00A94EBB">
        <w:rPr>
          <w:rFonts w:ascii="Times New Roman" w:hAnsi="Times New Roman"/>
          <w:sz w:val="24"/>
        </w:rPr>
        <w:t xml:space="preserve">training, </w:t>
      </w:r>
      <w:proofErr w:type="spellStart"/>
      <w:r w:rsidRPr="00A94EBB">
        <w:rPr>
          <w:rFonts w:ascii="Times New Roman" w:hAnsi="Times New Roman"/>
          <w:sz w:val="24"/>
        </w:rPr>
        <w:t>teaching</w:t>
      </w:r>
      <w:proofErr w:type="spellEnd"/>
      <w:r w:rsidRPr="00A94EBB">
        <w:rPr>
          <w:rFonts w:ascii="Times New Roman" w:hAnsi="Times New Roman"/>
          <w:sz w:val="24"/>
        </w:rPr>
        <w:t xml:space="preserve"> </w:t>
      </w:r>
      <w:proofErr w:type="spellStart"/>
      <w:r w:rsidRPr="00A94EBB">
        <w:rPr>
          <w:rFonts w:ascii="Times New Roman" w:hAnsi="Times New Roman"/>
          <w:sz w:val="24"/>
        </w:rPr>
        <w:t>practice</w:t>
      </w:r>
      <w:proofErr w:type="spellEnd"/>
      <w:r w:rsidRPr="00A94EBB">
        <w:rPr>
          <w:rFonts w:ascii="Times New Roman" w:hAnsi="Times New Roman"/>
          <w:sz w:val="24"/>
        </w:rPr>
        <w:t xml:space="preserve">, </w:t>
      </w:r>
      <w:proofErr w:type="spellStart"/>
      <w:r w:rsidRPr="00A94EBB">
        <w:rPr>
          <w:rFonts w:ascii="Times New Roman" w:hAnsi="Times New Roman"/>
          <w:sz w:val="24"/>
        </w:rPr>
        <w:t>school</w:t>
      </w:r>
      <w:proofErr w:type="spellEnd"/>
      <w:r w:rsidRPr="00A94EBB">
        <w:rPr>
          <w:rFonts w:ascii="Times New Roman" w:hAnsi="Times New Roman"/>
          <w:sz w:val="24"/>
        </w:rPr>
        <w:t xml:space="preserve">, </w:t>
      </w:r>
      <w:proofErr w:type="spellStart"/>
      <w:r w:rsidRPr="00A94EBB">
        <w:rPr>
          <w:rFonts w:ascii="Times New Roman" w:hAnsi="Times New Roman"/>
          <w:sz w:val="24"/>
        </w:rPr>
        <w:t>high</w:t>
      </w:r>
      <w:proofErr w:type="spellEnd"/>
      <w:r w:rsidRPr="00A94EBB">
        <w:rPr>
          <w:rFonts w:ascii="Times New Roman" w:hAnsi="Times New Roman"/>
          <w:sz w:val="24"/>
        </w:rPr>
        <w:t xml:space="preserve"> </w:t>
      </w:r>
      <w:proofErr w:type="spellStart"/>
      <w:r w:rsidRPr="00A94EBB">
        <w:rPr>
          <w:rFonts w:ascii="Times New Roman" w:hAnsi="Times New Roman"/>
          <w:sz w:val="24"/>
        </w:rPr>
        <w:t>school</w:t>
      </w:r>
      <w:proofErr w:type="spellEnd"/>
      <w:r w:rsidRPr="00A94EBB">
        <w:rPr>
          <w:rFonts w:ascii="Times New Roman" w:hAnsi="Times New Roman"/>
          <w:sz w:val="24"/>
        </w:rPr>
        <w:t xml:space="preserve">, </w:t>
      </w:r>
      <w:proofErr w:type="spellStart"/>
      <w:r w:rsidRPr="00A94EBB">
        <w:rPr>
          <w:rFonts w:ascii="Times New Roman" w:hAnsi="Times New Roman"/>
          <w:sz w:val="24"/>
        </w:rPr>
        <w:t>sense</w:t>
      </w:r>
      <w:proofErr w:type="spellEnd"/>
      <w:r w:rsidRPr="00A94EBB">
        <w:rPr>
          <w:rFonts w:ascii="Times New Roman" w:hAnsi="Times New Roman"/>
          <w:sz w:val="24"/>
        </w:rPr>
        <w:t>.</w:t>
      </w:r>
    </w:p>
    <w:p w:rsidR="00A94EBB" w:rsidRPr="009F3793" w:rsidRDefault="00A94EBB" w:rsidP="00A94EBB">
      <w:pPr>
        <w:spacing w:line="360" w:lineRule="auto"/>
        <w:jc w:val="both"/>
        <w:rPr>
          <w:rFonts w:cstheme="minorHAnsi"/>
          <w:bCs/>
          <w:color w:val="7030A0"/>
          <w:sz w:val="28"/>
          <w:szCs w:val="28"/>
        </w:rPr>
      </w:pPr>
      <w:r>
        <w:rPr>
          <w:b/>
          <w:sz w:val="24"/>
          <w:lang w:val="en-US"/>
        </w:rPr>
        <w:br/>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recepción</w:t>
      </w:r>
      <w:proofErr w:type="spellEnd"/>
      <w:r w:rsidRPr="00A94EBB">
        <w:rPr>
          <w:b/>
          <w:sz w:val="24"/>
          <w:lang w:val="en-US"/>
        </w:rPr>
        <w:t>:</w:t>
      </w:r>
      <w:r w:rsidRPr="00A94EBB">
        <w:rPr>
          <w:sz w:val="24"/>
          <w:lang w:val="en-US"/>
        </w:rPr>
        <w:t xml:space="preserve">   </w:t>
      </w:r>
      <w:proofErr w:type="spellStart"/>
      <w:r>
        <w:rPr>
          <w:sz w:val="24"/>
          <w:lang w:val="en-US"/>
        </w:rPr>
        <w:t>Septiembre</w:t>
      </w:r>
      <w:proofErr w:type="spellEnd"/>
      <w:r>
        <w:rPr>
          <w:sz w:val="24"/>
          <w:lang w:val="en-US"/>
        </w:rPr>
        <w:t xml:space="preserve"> 2014</w:t>
      </w:r>
      <w:r w:rsidRPr="00A94EBB">
        <w:rPr>
          <w:sz w:val="24"/>
          <w:lang w:val="en-US"/>
        </w:rPr>
        <w:t xml:space="preserve">          </w:t>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aceptación</w:t>
      </w:r>
      <w:proofErr w:type="spellEnd"/>
      <w:r w:rsidRPr="00A94EBB">
        <w:rPr>
          <w:b/>
          <w:sz w:val="24"/>
          <w:lang w:val="en-US"/>
        </w:rPr>
        <w:t>:</w:t>
      </w:r>
      <w:r w:rsidRPr="00A94EBB">
        <w:rPr>
          <w:sz w:val="24"/>
          <w:lang w:val="en-US"/>
        </w:rPr>
        <w:t xml:space="preserve"> </w:t>
      </w:r>
      <w:proofErr w:type="spellStart"/>
      <w:r>
        <w:rPr>
          <w:sz w:val="24"/>
          <w:lang w:val="en-US"/>
        </w:rPr>
        <w:t>Noviembre</w:t>
      </w:r>
      <w:proofErr w:type="spellEnd"/>
      <w:r>
        <w:rPr>
          <w:sz w:val="24"/>
          <w:lang w:val="en-US"/>
        </w:rPr>
        <w:t xml:space="preserve"> 2014</w:t>
      </w:r>
      <w:r>
        <w:rPr>
          <w:rFonts w:cstheme="minorHAnsi"/>
        </w:rPr>
        <w:pict>
          <v:rect id="_x0000_i1025" style="width:0;height:1.5pt" o:hralign="center" o:hrstd="t" o:hr="t" fillcolor="#a0a0a0" stroked="f"/>
        </w:pict>
      </w:r>
    </w:p>
    <w:p w:rsidR="00D6715A" w:rsidRPr="00D6715A" w:rsidRDefault="00D6715A" w:rsidP="00D6715A">
      <w:pPr>
        <w:pStyle w:val="Sinespaciado"/>
        <w:spacing w:line="360" w:lineRule="auto"/>
        <w:jc w:val="both"/>
        <w:rPr>
          <w:rStyle w:val="hps"/>
          <w:rFonts w:asciiTheme="minorHAnsi" w:hAnsiTheme="minorHAnsi" w:cstheme="minorHAnsi"/>
          <w:color w:val="222222"/>
          <w:sz w:val="24"/>
          <w:szCs w:val="24"/>
        </w:rPr>
      </w:pPr>
    </w:p>
    <w:bookmarkEnd w:id="0"/>
    <w:p w:rsidR="00D6715A" w:rsidRDefault="00D6715A" w:rsidP="00D6715A">
      <w:pPr>
        <w:pStyle w:val="Sinespaciado"/>
        <w:spacing w:line="360" w:lineRule="auto"/>
        <w:ind w:firstLine="709"/>
        <w:jc w:val="both"/>
        <w:rPr>
          <w:rFonts w:asciiTheme="minorHAnsi" w:hAnsiTheme="minorHAnsi" w:cstheme="minorHAnsi"/>
          <w:sz w:val="24"/>
          <w:szCs w:val="24"/>
          <w:lang w:val="es-ES_tradnl"/>
        </w:rPr>
      </w:pPr>
    </w:p>
    <w:p w:rsidR="00D6715A" w:rsidRDefault="00D6715A" w:rsidP="00D6715A">
      <w:pPr>
        <w:pStyle w:val="Sinespaciado"/>
        <w:spacing w:line="360" w:lineRule="auto"/>
        <w:rPr>
          <w:rFonts w:asciiTheme="minorHAnsi" w:hAnsiTheme="minorHAnsi" w:cstheme="minorHAnsi"/>
          <w:color w:val="7030A0"/>
          <w:sz w:val="28"/>
          <w:szCs w:val="24"/>
          <w:lang w:val="es-ES_tradnl"/>
        </w:rPr>
      </w:pPr>
      <w:r w:rsidRPr="00D6715A">
        <w:rPr>
          <w:rFonts w:asciiTheme="minorHAnsi" w:hAnsiTheme="minorHAnsi" w:cstheme="minorHAnsi"/>
          <w:color w:val="7030A0"/>
          <w:sz w:val="28"/>
          <w:szCs w:val="24"/>
          <w:lang w:val="es-ES_tradnl"/>
        </w:rPr>
        <w:t>Introducción</w:t>
      </w:r>
    </w:p>
    <w:p w:rsidR="00D6715A" w:rsidRPr="00A94EBB" w:rsidRDefault="00D6715A" w:rsidP="00A94EBB">
      <w:pPr>
        <w:pStyle w:val="Sinespaciado"/>
        <w:spacing w:line="360" w:lineRule="auto"/>
        <w:jc w:val="both"/>
        <w:rPr>
          <w:rFonts w:ascii="Times New Roman" w:hAnsi="Times New Roman"/>
          <w:sz w:val="24"/>
          <w:szCs w:val="24"/>
          <w:lang w:val="es-ES_tradnl"/>
        </w:rPr>
      </w:pPr>
      <w:r w:rsidRPr="00A94EBB">
        <w:rPr>
          <w:rFonts w:ascii="Times New Roman" w:hAnsi="Times New Roman"/>
          <w:sz w:val="24"/>
          <w:szCs w:val="24"/>
        </w:rPr>
        <w:t>La escolarización aumenta su presencia en la dinámica de las sociedades actuales y</w:t>
      </w:r>
      <w:r w:rsidRPr="00A94EBB">
        <w:rPr>
          <w:rFonts w:ascii="Times New Roman" w:hAnsi="Times New Roman"/>
          <w:b/>
          <w:sz w:val="24"/>
          <w:szCs w:val="24"/>
          <w:lang w:val="es-ES_tradnl"/>
        </w:rPr>
        <w:t xml:space="preserve"> </w:t>
      </w:r>
      <w:r w:rsidRPr="00A94EBB">
        <w:rPr>
          <w:rFonts w:ascii="Times New Roman" w:hAnsi="Times New Roman"/>
          <w:sz w:val="24"/>
          <w:szCs w:val="24"/>
        </w:rPr>
        <w:t xml:space="preserve">ocupa un lugar cada vez más prominente en la vida de los individuos. Pocos esperan que la educación básica obligatoria –que para el caso mexicano abarca 15 grados desde preescolar hasta educación media superior (EMS)– sea suficiente para alcanzar el éxito en las modernas sociedades capitalistas. Paralelamente, la relación «educación y progreso», que arribó al pensamiento social mexicano en el siglo XIX con la filosofía positiva comtiana pervive y sostiene que educar a las futuras generaciones es indispensable, por justicia social y necesidad económica; aunque </w:t>
      </w:r>
      <w:r w:rsidRPr="00A94EBB">
        <w:rPr>
          <w:rFonts w:ascii="Times New Roman" w:hAnsi="Times New Roman"/>
          <w:i/>
          <w:sz w:val="24"/>
          <w:szCs w:val="24"/>
        </w:rPr>
        <w:t>escolarización</w:t>
      </w:r>
      <w:r w:rsidRPr="00A94EBB">
        <w:rPr>
          <w:rFonts w:ascii="Times New Roman" w:hAnsi="Times New Roman"/>
          <w:sz w:val="24"/>
          <w:szCs w:val="24"/>
        </w:rPr>
        <w:t xml:space="preserve"> y </w:t>
      </w:r>
      <w:r w:rsidRPr="00A94EBB">
        <w:rPr>
          <w:rFonts w:ascii="Times New Roman" w:hAnsi="Times New Roman"/>
          <w:i/>
          <w:sz w:val="24"/>
          <w:szCs w:val="24"/>
        </w:rPr>
        <w:lastRenderedPageBreak/>
        <w:t>formación</w:t>
      </w:r>
      <w:r w:rsidRPr="00A94EBB">
        <w:rPr>
          <w:rStyle w:val="Refdenotaalpie"/>
          <w:rFonts w:ascii="Times New Roman" w:hAnsi="Times New Roman"/>
          <w:i/>
          <w:sz w:val="24"/>
          <w:szCs w:val="24"/>
        </w:rPr>
        <w:footnoteReference w:id="1"/>
      </w:r>
      <w:r w:rsidRPr="00A94EBB">
        <w:rPr>
          <w:rFonts w:ascii="Times New Roman" w:hAnsi="Times New Roman"/>
          <w:i/>
          <w:sz w:val="24"/>
          <w:szCs w:val="24"/>
        </w:rPr>
        <w:t xml:space="preserve"> </w:t>
      </w:r>
      <w:r w:rsidRPr="00A94EBB">
        <w:rPr>
          <w:rFonts w:ascii="Times New Roman" w:hAnsi="Times New Roman"/>
          <w:sz w:val="24"/>
          <w:szCs w:val="24"/>
        </w:rPr>
        <w:t xml:space="preserve">no son un dúo que circule con el mismo dinamismo en los pasillos escolares. En el presente artículo se hace una revisión crítica de lo que como </w:t>
      </w:r>
      <w:r w:rsidRPr="00A94EBB">
        <w:rPr>
          <w:rFonts w:ascii="Times New Roman" w:hAnsi="Times New Roman"/>
          <w:i/>
          <w:sz w:val="24"/>
          <w:szCs w:val="24"/>
        </w:rPr>
        <w:t>formación</w:t>
      </w:r>
      <w:r w:rsidRPr="00A94EBB">
        <w:rPr>
          <w:rFonts w:ascii="Times New Roman" w:hAnsi="Times New Roman"/>
          <w:sz w:val="24"/>
          <w:szCs w:val="24"/>
        </w:rPr>
        <w:t xml:space="preserve"> se entiende y deriva en </w:t>
      </w:r>
      <w:r w:rsidRPr="00A94EBB">
        <w:rPr>
          <w:rFonts w:ascii="Times New Roman" w:hAnsi="Times New Roman"/>
          <w:i/>
          <w:sz w:val="24"/>
          <w:szCs w:val="24"/>
        </w:rPr>
        <w:t>prácticas docentes</w:t>
      </w:r>
      <w:r w:rsidRPr="00A94EBB">
        <w:rPr>
          <w:rStyle w:val="Refdenotaalpie"/>
          <w:rFonts w:ascii="Times New Roman" w:hAnsi="Times New Roman"/>
          <w:i/>
          <w:sz w:val="24"/>
          <w:szCs w:val="24"/>
        </w:rPr>
        <w:footnoteReference w:id="2"/>
      </w:r>
      <w:r w:rsidRPr="00A94EBB">
        <w:rPr>
          <w:rFonts w:ascii="Times New Roman" w:hAnsi="Times New Roman"/>
          <w:i/>
          <w:sz w:val="24"/>
          <w:szCs w:val="24"/>
        </w:rPr>
        <w:t xml:space="preserve"> </w:t>
      </w:r>
      <w:r w:rsidRPr="00A94EBB">
        <w:rPr>
          <w:rFonts w:ascii="Times New Roman" w:hAnsi="Times New Roman"/>
          <w:sz w:val="24"/>
          <w:szCs w:val="24"/>
        </w:rPr>
        <w:t>en la EMS mexicana, pese a la normatividad establecida en la Reforma a la Educación Integral  de Educación Media Superior en México (RIEMS) de 2008</w:t>
      </w:r>
      <w:r w:rsidRPr="00A94EBB">
        <w:rPr>
          <w:rStyle w:val="Refdenotaalpie"/>
          <w:rFonts w:ascii="Times New Roman" w:hAnsi="Times New Roman"/>
          <w:sz w:val="24"/>
          <w:szCs w:val="24"/>
        </w:rPr>
        <w:footnoteReference w:id="3"/>
      </w:r>
      <w:r w:rsidRPr="00A94EBB">
        <w:rPr>
          <w:rFonts w:ascii="Times New Roman" w:hAnsi="Times New Roman"/>
          <w:sz w:val="24"/>
          <w:szCs w:val="24"/>
          <w:lang w:val="es-ES_tradnl"/>
        </w:rPr>
        <w:t>.</w:t>
      </w:r>
    </w:p>
    <w:p w:rsidR="00D6715A" w:rsidRPr="00A94EBB" w:rsidRDefault="00D6715A" w:rsidP="00D6715A">
      <w:pPr>
        <w:pStyle w:val="Sinespaciado"/>
        <w:spacing w:line="360" w:lineRule="auto"/>
        <w:ind w:firstLine="709"/>
        <w:jc w:val="both"/>
        <w:rPr>
          <w:rFonts w:ascii="Times New Roman" w:hAnsi="Times New Roman"/>
          <w:sz w:val="24"/>
          <w:szCs w:val="24"/>
        </w:rPr>
      </w:pPr>
    </w:p>
    <w:p w:rsidR="00D6715A" w:rsidRPr="00A94EBB" w:rsidRDefault="00D6715A" w:rsidP="00D6715A">
      <w:pPr>
        <w:pStyle w:val="Sinespaciado"/>
        <w:numPr>
          <w:ilvl w:val="0"/>
          <w:numId w:val="2"/>
        </w:numPr>
        <w:spacing w:line="360" w:lineRule="auto"/>
        <w:jc w:val="both"/>
        <w:rPr>
          <w:rFonts w:ascii="Times New Roman" w:hAnsi="Times New Roman"/>
          <w:b/>
          <w:sz w:val="24"/>
          <w:szCs w:val="24"/>
        </w:rPr>
      </w:pPr>
      <w:r w:rsidRPr="00A94EBB">
        <w:rPr>
          <w:rFonts w:ascii="Times New Roman" w:hAnsi="Times New Roman"/>
          <w:b/>
          <w:sz w:val="24"/>
          <w:szCs w:val="24"/>
        </w:rPr>
        <w:t>El bachillerato mexicano, indicadores de sus condiciones.</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Los sistemas educativos en el mundo están revisando su eficiencia y eficacia</w:t>
      </w:r>
      <w:r w:rsidRPr="00A94EBB">
        <w:rPr>
          <w:rStyle w:val="Refdenotaalpie"/>
          <w:rFonts w:ascii="Times New Roman" w:hAnsi="Times New Roman"/>
          <w:sz w:val="24"/>
          <w:szCs w:val="24"/>
        </w:rPr>
        <w:footnoteReference w:id="4"/>
      </w:r>
      <w:r w:rsidRPr="00A94EBB">
        <w:rPr>
          <w:rFonts w:ascii="Times New Roman" w:hAnsi="Times New Roman"/>
          <w:noProof/>
          <w:sz w:val="24"/>
          <w:szCs w:val="24"/>
        </w:rPr>
        <w:t xml:space="preserve"> (OCDE, 2012a)</w:t>
      </w:r>
      <w:r w:rsidRPr="00A94EBB">
        <w:rPr>
          <w:rFonts w:ascii="Times New Roman" w:hAnsi="Times New Roman"/>
          <w:sz w:val="24"/>
          <w:szCs w:val="24"/>
        </w:rPr>
        <w:t xml:space="preserve"> a través de la evaluación externa y transforman continuamente su funcionamiento, estructura, metas, procedimientos y currículum</w:t>
      </w:r>
      <w:sdt>
        <w:sdtPr>
          <w:rPr>
            <w:rFonts w:ascii="Times New Roman" w:hAnsi="Times New Roman"/>
            <w:sz w:val="24"/>
            <w:szCs w:val="24"/>
          </w:rPr>
          <w:id w:val="-785108212"/>
          <w:citation/>
        </w:sdtPr>
        <w:sdtEndPr/>
        <w:sdtContent>
          <w:r w:rsidRPr="00A94EBB">
            <w:rPr>
              <w:rFonts w:ascii="Times New Roman" w:hAnsi="Times New Roman"/>
              <w:sz w:val="24"/>
              <w:szCs w:val="24"/>
            </w:rPr>
            <w:fldChar w:fldCharType="begin"/>
          </w:r>
          <w:r w:rsidRPr="00A94EBB">
            <w:rPr>
              <w:rFonts w:ascii="Times New Roman" w:hAnsi="Times New Roman"/>
              <w:sz w:val="24"/>
              <w:szCs w:val="24"/>
            </w:rPr>
            <w:instrText xml:space="preserve"> CITATION SEP09 \l 2058 </w:instrText>
          </w:r>
          <w:r w:rsidRPr="00A94EBB">
            <w:rPr>
              <w:rFonts w:ascii="Times New Roman" w:hAnsi="Times New Roman"/>
              <w:sz w:val="24"/>
              <w:szCs w:val="24"/>
            </w:rPr>
            <w:fldChar w:fldCharType="separate"/>
          </w:r>
          <w:r w:rsidRPr="00A94EBB">
            <w:rPr>
              <w:rFonts w:ascii="Times New Roman" w:hAnsi="Times New Roman"/>
              <w:noProof/>
              <w:sz w:val="24"/>
              <w:szCs w:val="24"/>
            </w:rPr>
            <w:t xml:space="preserve"> (SEP, 2009)</w:t>
          </w:r>
          <w:r w:rsidRPr="00A94EBB">
            <w:rPr>
              <w:rFonts w:ascii="Times New Roman" w:hAnsi="Times New Roman"/>
              <w:sz w:val="24"/>
              <w:szCs w:val="24"/>
            </w:rPr>
            <w:fldChar w:fldCharType="end"/>
          </w:r>
        </w:sdtContent>
      </w:sdt>
      <w:r w:rsidRPr="00A94EBB">
        <w:rPr>
          <w:rFonts w:ascii="Times New Roman" w:hAnsi="Times New Roman"/>
          <w:sz w:val="24"/>
          <w:szCs w:val="24"/>
        </w:rPr>
        <w:t xml:space="preserve">.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Desde hace tres décadas México mantiene políticas sociales y acciones tendientes a prolongar los momentos de </w:t>
      </w:r>
      <w:r w:rsidRPr="00A94EBB">
        <w:rPr>
          <w:rFonts w:ascii="Times New Roman" w:hAnsi="Times New Roman"/>
          <w:i/>
          <w:sz w:val="24"/>
          <w:szCs w:val="24"/>
        </w:rPr>
        <w:t>escolarización</w:t>
      </w:r>
      <w:r w:rsidRPr="00A94EBB">
        <w:rPr>
          <w:rFonts w:ascii="Times New Roman" w:hAnsi="Times New Roman"/>
          <w:sz w:val="24"/>
          <w:szCs w:val="24"/>
        </w:rPr>
        <w:t xml:space="preserve"> de la niñez y la juventud. En 2012, el gobierno mexicano  publicó la normatividad para que los estudios de EMS se hiciera obligatoria</w:t>
      </w:r>
      <w:r w:rsidRPr="00A94EBB">
        <w:rPr>
          <w:rFonts w:ascii="Times New Roman" w:hAnsi="Times New Roman"/>
          <w:noProof/>
          <w:sz w:val="24"/>
          <w:szCs w:val="24"/>
        </w:rPr>
        <w:t xml:space="preserve"> (Secretaría de Gobernación, 2012)</w:t>
      </w:r>
      <w:r w:rsidRPr="00A94EBB">
        <w:rPr>
          <w:rFonts w:ascii="Times New Roman" w:hAnsi="Times New Roman"/>
          <w:sz w:val="24"/>
          <w:szCs w:val="24"/>
        </w:rPr>
        <w:t xml:space="preserve">, se afirma que tal medida hace posible solo el crecimiento de la </w:t>
      </w:r>
      <w:r w:rsidRPr="00A94EBB">
        <w:rPr>
          <w:rFonts w:ascii="Times New Roman" w:hAnsi="Times New Roman"/>
          <w:i/>
          <w:sz w:val="24"/>
          <w:szCs w:val="24"/>
        </w:rPr>
        <w:t>escolarización</w:t>
      </w:r>
      <w:r w:rsidRPr="00A94EBB">
        <w:rPr>
          <w:rFonts w:ascii="Times New Roman" w:hAnsi="Times New Roman"/>
          <w:sz w:val="24"/>
          <w:szCs w:val="24"/>
        </w:rPr>
        <w:t xml:space="preserve"> </w:t>
      </w:r>
      <w:r w:rsidRPr="00A94EBB">
        <w:rPr>
          <w:rFonts w:ascii="Times New Roman" w:hAnsi="Times New Roman"/>
          <w:sz w:val="24"/>
          <w:szCs w:val="24"/>
        </w:rPr>
        <w:sym w:font="Symbol" w:char="F02D"/>
      </w:r>
      <w:r w:rsidRPr="00A94EBB">
        <w:rPr>
          <w:rFonts w:ascii="Times New Roman" w:hAnsi="Times New Roman"/>
          <w:sz w:val="24"/>
          <w:szCs w:val="24"/>
        </w:rPr>
        <w:t>pues pretende que más de seis millones y medio de jóvenes sean atendidos por las escuelas de EMS</w:t>
      </w:r>
      <w:r w:rsidRPr="00A94EBB">
        <w:rPr>
          <w:rFonts w:ascii="Times New Roman" w:hAnsi="Times New Roman"/>
          <w:sz w:val="24"/>
          <w:szCs w:val="24"/>
        </w:rPr>
        <w:sym w:font="Symbol" w:char="F02D"/>
      </w:r>
      <w:r w:rsidRPr="00A94EBB">
        <w:rPr>
          <w:rFonts w:ascii="Times New Roman" w:hAnsi="Times New Roman"/>
          <w:sz w:val="24"/>
          <w:szCs w:val="24"/>
        </w:rPr>
        <w:t xml:space="preserve"> pero, no necesariamente la atención a la educación y </w:t>
      </w:r>
      <w:r w:rsidRPr="00A94EBB">
        <w:rPr>
          <w:rFonts w:ascii="Times New Roman" w:hAnsi="Times New Roman"/>
          <w:i/>
          <w:sz w:val="24"/>
          <w:szCs w:val="24"/>
        </w:rPr>
        <w:t xml:space="preserve">formación pertinente </w:t>
      </w:r>
      <w:r w:rsidRPr="00A94EBB">
        <w:rPr>
          <w:rFonts w:ascii="Times New Roman" w:hAnsi="Times New Roman"/>
          <w:sz w:val="24"/>
          <w:szCs w:val="24"/>
          <w:lang w:eastAsia="es-MX"/>
        </w:rPr>
        <w:t>(</w:t>
      </w:r>
      <w:r w:rsidRPr="00A94EBB">
        <w:rPr>
          <w:rFonts w:ascii="Times New Roman" w:hAnsi="Times New Roman"/>
          <w:sz w:val="24"/>
          <w:szCs w:val="24"/>
        </w:rPr>
        <w:t xml:space="preserve">correspondencia entre la educación recibida con las aspiraciones y necesidades sociales del educando en contexto amplio).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Entre 1990 y 2010 el promedio de escolaridad del mexicano se movió de 6.5 a 8.5 grados en promedio </w:t>
      </w:r>
      <w:r w:rsidRPr="00A94EBB">
        <w:rPr>
          <w:rFonts w:ascii="Times New Roman" w:hAnsi="Times New Roman"/>
          <w:noProof/>
          <w:sz w:val="24"/>
          <w:szCs w:val="24"/>
        </w:rPr>
        <w:t>(INEGI, 2011)</w:t>
      </w:r>
      <w:r w:rsidRPr="00A94EBB">
        <w:rPr>
          <w:rFonts w:ascii="Times New Roman" w:hAnsi="Times New Roman"/>
          <w:sz w:val="24"/>
          <w:szCs w:val="24"/>
        </w:rPr>
        <w:t xml:space="preserve">; a la par del crecimiento encontramos la diversificación de opciones en </w:t>
      </w:r>
      <w:r w:rsidRPr="00A94EBB">
        <w:rPr>
          <w:rFonts w:ascii="Times New Roman" w:hAnsi="Times New Roman"/>
          <w:sz w:val="24"/>
          <w:szCs w:val="24"/>
        </w:rPr>
        <w:lastRenderedPageBreak/>
        <w:t>sistemas y subsistemas como prestadores de la misma</w:t>
      </w:r>
      <w:r w:rsidRPr="00A94EBB">
        <w:rPr>
          <w:rStyle w:val="Refdenotaalpie"/>
          <w:rFonts w:ascii="Times New Roman" w:hAnsi="Times New Roman"/>
          <w:sz w:val="24"/>
          <w:szCs w:val="24"/>
        </w:rPr>
        <w:footnoteReference w:id="5"/>
      </w:r>
      <w:r w:rsidRPr="00A94EBB">
        <w:rPr>
          <w:rFonts w:ascii="Times New Roman" w:hAnsi="Times New Roman"/>
          <w:sz w:val="24"/>
          <w:szCs w:val="24"/>
        </w:rPr>
        <w:t>, en cambio la pertinencia de lo que se enseña como asunto de las discusiones políticas, sociales y académicas apenas ha ocurrido en la última década</w:t>
      </w:r>
      <w:r w:rsidRPr="00A94EBB">
        <w:rPr>
          <w:rStyle w:val="Refdenotaalpie"/>
          <w:rFonts w:ascii="Times New Roman" w:hAnsi="Times New Roman"/>
          <w:sz w:val="24"/>
          <w:szCs w:val="24"/>
        </w:rPr>
        <w:footnoteReference w:id="6"/>
      </w:r>
      <w:r w:rsidRPr="00A94EBB">
        <w:rPr>
          <w:rFonts w:ascii="Times New Roman" w:hAnsi="Times New Roman"/>
          <w:sz w:val="24"/>
          <w:szCs w:val="24"/>
        </w:rPr>
        <w:t>. La  definición, propósitos y función de la EMS mexicana se fue prefigurando desde perspectivas diversas dando resultados diversos y contrarios entre sí.</w:t>
      </w:r>
    </w:p>
    <w:p w:rsidR="00D6715A" w:rsidRPr="00A94EBB" w:rsidRDefault="00D6715A" w:rsidP="00D6715A">
      <w:pPr>
        <w:pStyle w:val="Sinespaciado"/>
        <w:spacing w:line="360" w:lineRule="auto"/>
        <w:ind w:firstLine="709"/>
        <w:jc w:val="both"/>
        <w:rPr>
          <w:rFonts w:ascii="Times New Roman" w:hAnsi="Times New Roman"/>
          <w:sz w:val="24"/>
          <w:szCs w:val="24"/>
          <w:lang w:val="es-ES_tradnl"/>
        </w:rPr>
      </w:pPr>
      <w:r w:rsidRPr="00A94EBB">
        <w:rPr>
          <w:rFonts w:ascii="Times New Roman" w:hAnsi="Times New Roman"/>
          <w:sz w:val="24"/>
          <w:szCs w:val="24"/>
          <w:lang w:eastAsia="es-MX"/>
        </w:rPr>
        <w:t>S</w:t>
      </w:r>
      <w:r w:rsidRPr="00A94EBB">
        <w:rPr>
          <w:rFonts w:ascii="Times New Roman" w:hAnsi="Times New Roman"/>
          <w:sz w:val="24"/>
          <w:szCs w:val="24"/>
        </w:rPr>
        <w:t xml:space="preserve">egún cifras oficiales del Sistema Nacional de Información Educativa, el 94.8% de la población menor de 15 años asiste a la escuela, pero apenas un 22.4%  de la población de 15 años o más cuenta con estudios concluidos de bachillerato y, aunque en las últimas décadas la atención educativa a la población ha crecido exponencialmente, 40% de quienes inician el ciclo medio superior, lo abandonan (SEP, 2008). Si pensamos que el 60% de asistentes restante está en la escuela porque encuentra en ella una </w:t>
      </w:r>
      <w:r w:rsidRPr="00A94EBB">
        <w:rPr>
          <w:rFonts w:ascii="Times New Roman" w:hAnsi="Times New Roman"/>
          <w:i/>
          <w:sz w:val="24"/>
          <w:szCs w:val="24"/>
        </w:rPr>
        <w:t>formación</w:t>
      </w:r>
      <w:r w:rsidRPr="00A94EBB">
        <w:rPr>
          <w:rFonts w:ascii="Times New Roman" w:hAnsi="Times New Roman"/>
          <w:sz w:val="24"/>
          <w:szCs w:val="24"/>
        </w:rPr>
        <w:t xml:space="preserve"> </w:t>
      </w:r>
      <w:r w:rsidRPr="00A94EBB">
        <w:rPr>
          <w:rFonts w:ascii="Times New Roman" w:hAnsi="Times New Roman"/>
          <w:i/>
          <w:sz w:val="24"/>
          <w:szCs w:val="24"/>
        </w:rPr>
        <w:t>pertinente</w:t>
      </w:r>
      <w:r w:rsidRPr="00A94EBB">
        <w:rPr>
          <w:rFonts w:ascii="Times New Roman" w:hAnsi="Times New Roman"/>
          <w:sz w:val="24"/>
          <w:szCs w:val="24"/>
        </w:rPr>
        <w:t>.  Otros datos provenientes del mismo sistema nos indican que sólo el 25.7% de los jóvenes mexicanos evalúan a la escuela como institución de confianza</w:t>
      </w:r>
      <w:r w:rsidRPr="00A94EBB">
        <w:rPr>
          <w:rFonts w:ascii="Times New Roman" w:hAnsi="Times New Roman"/>
          <w:noProof/>
          <w:sz w:val="24"/>
          <w:szCs w:val="24"/>
        </w:rPr>
        <w:t xml:space="preserve"> (García, 2008)</w:t>
      </w:r>
      <w:r w:rsidRPr="00A94EBB">
        <w:rPr>
          <w:rFonts w:ascii="Times New Roman" w:hAnsi="Times New Roman"/>
          <w:sz w:val="24"/>
          <w:szCs w:val="24"/>
        </w:rPr>
        <w:t xml:space="preserve">, lo que quiere decir que, aun cuando se participe del proceso de </w:t>
      </w:r>
      <w:r w:rsidRPr="00A94EBB">
        <w:rPr>
          <w:rFonts w:ascii="Times New Roman" w:hAnsi="Times New Roman"/>
          <w:i/>
          <w:sz w:val="24"/>
          <w:szCs w:val="24"/>
        </w:rPr>
        <w:t>escolarización</w:t>
      </w:r>
      <w:r w:rsidRPr="00A94EBB">
        <w:rPr>
          <w:rFonts w:ascii="Times New Roman" w:hAnsi="Times New Roman"/>
          <w:sz w:val="24"/>
          <w:szCs w:val="24"/>
        </w:rPr>
        <w:t xml:space="preserve">, no se reconocen en ella amplias posibilidades de crecimiento por sus efectos. </w:t>
      </w:r>
      <w:r w:rsidRPr="00A94EBB">
        <w:rPr>
          <w:rFonts w:ascii="Times New Roman" w:hAnsi="Times New Roman"/>
          <w:sz w:val="24"/>
          <w:szCs w:val="24"/>
          <w:lang w:val="es-ES_tradnl"/>
        </w:rPr>
        <w:t xml:space="preserve">En tal circunstancia, la condición actual de la EMS mexicana es de precariedad e indefinición (Zorrilla, 2008).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Según concluye la SEP (2008), solamente permanece en este nivel el 58% de la población en edad de cursarla, aun cuando su tasa de absorción con respecto a los egresados de secundaria es del 98.3% (otro nivel que apenas en 1994 fue asumido como responsabilidad del estado mexicano). Además no es desconocida </w:t>
      </w:r>
      <w:r w:rsidRPr="00A94EBB">
        <w:rPr>
          <w:rFonts w:ascii="Times New Roman" w:hAnsi="Times New Roman"/>
          <w:sz w:val="24"/>
          <w:szCs w:val="24"/>
        </w:rPr>
        <w:sym w:font="Symbol" w:char="F02D"/>
      </w:r>
      <w:r w:rsidRPr="00A94EBB">
        <w:rPr>
          <w:rFonts w:ascii="Times New Roman" w:hAnsi="Times New Roman"/>
          <w:sz w:val="24"/>
          <w:szCs w:val="24"/>
        </w:rPr>
        <w:t>aunque si quizá poco difundida</w:t>
      </w:r>
      <w:r w:rsidRPr="00A94EBB">
        <w:rPr>
          <w:rFonts w:ascii="Times New Roman" w:hAnsi="Times New Roman"/>
          <w:sz w:val="24"/>
          <w:szCs w:val="24"/>
        </w:rPr>
        <w:sym w:font="Symbol" w:char="F02D"/>
      </w:r>
      <w:r w:rsidRPr="00A94EBB">
        <w:rPr>
          <w:rFonts w:ascii="Times New Roman" w:hAnsi="Times New Roman"/>
          <w:sz w:val="24"/>
          <w:szCs w:val="24"/>
        </w:rPr>
        <w:t xml:space="preserve"> la escasa conformidad (de los jóvenes en particular y la sociedad en general) sobre lo que la preparatoria les ofrece, y la falta de equidad para acceder a ella (INEGI, 2011).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Se sabe, por datos compartidos internacionalmente, que aquellos que quienes estudiaron la preparatoria tienen ingresos 35% más altos que aquellos que sólo terminaron la secundaria y por ello el gobierno mexicano busca mejorar la EMS con la RIEMS y la creación de un Sistema Nacional de Bachillerato: Se aspira a más educación, educación para más ciudadanos, a que la escuela sea el espacio de educación de mayor cobertura, calidad y equidad </w:t>
      </w:r>
      <w:r w:rsidRPr="00A94EBB">
        <w:rPr>
          <w:rFonts w:ascii="Times New Roman" w:hAnsi="Times New Roman"/>
          <w:noProof/>
          <w:sz w:val="24"/>
          <w:szCs w:val="24"/>
        </w:rPr>
        <w:t>(SEP, 2009)</w:t>
      </w:r>
      <w:r w:rsidRPr="00A94EBB">
        <w:rPr>
          <w:rFonts w:ascii="Times New Roman" w:hAnsi="Times New Roman"/>
          <w:sz w:val="24"/>
          <w:szCs w:val="24"/>
        </w:rPr>
        <w:t xml:space="preserve">.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lastRenderedPageBreak/>
        <w:t xml:space="preserve">La escolarización es necesaria, solo como condición a la </w:t>
      </w:r>
      <w:r w:rsidRPr="00A94EBB">
        <w:rPr>
          <w:rFonts w:ascii="Times New Roman" w:hAnsi="Times New Roman"/>
          <w:i/>
          <w:sz w:val="24"/>
          <w:szCs w:val="24"/>
        </w:rPr>
        <w:t>educación para la formación pertinente.</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r w:rsidRPr="00A94EBB">
        <w:rPr>
          <w:rFonts w:ascii="Times New Roman" w:hAnsi="Times New Roman"/>
          <w:spacing w:val="-2"/>
          <w:sz w:val="24"/>
          <w:szCs w:val="24"/>
        </w:rPr>
        <w:t xml:space="preserve">Actualmente los cambios en la política educativa y la RIEMS buscan dar continuidad a los proyectos iniciados en la educación básica en los años ochenta y alcanzar la anhelada </w:t>
      </w:r>
      <w:r w:rsidRPr="00A94EBB">
        <w:rPr>
          <w:rFonts w:ascii="Times New Roman" w:hAnsi="Times New Roman"/>
          <w:i/>
          <w:spacing w:val="-2"/>
          <w:sz w:val="24"/>
          <w:szCs w:val="24"/>
        </w:rPr>
        <w:t>calidad educativa,</w:t>
      </w:r>
      <w:r w:rsidRPr="00A94EBB">
        <w:rPr>
          <w:rFonts w:ascii="Times New Roman" w:hAnsi="Times New Roman"/>
          <w:spacing w:val="-2"/>
          <w:sz w:val="24"/>
          <w:szCs w:val="24"/>
        </w:rPr>
        <w:t xml:space="preserve"> meta que </w:t>
      </w:r>
      <w:r w:rsidRPr="00A94EBB">
        <w:rPr>
          <w:rFonts w:ascii="Times New Roman" w:hAnsi="Times New Roman"/>
          <w:spacing w:val="-2"/>
          <w:sz w:val="24"/>
          <w:szCs w:val="24"/>
        </w:rPr>
        <w:sym w:font="Symbol" w:char="F02D"/>
      </w:r>
      <w:r w:rsidRPr="00A94EBB">
        <w:rPr>
          <w:rFonts w:ascii="Times New Roman" w:hAnsi="Times New Roman"/>
          <w:spacing w:val="-2"/>
          <w:sz w:val="24"/>
          <w:szCs w:val="24"/>
        </w:rPr>
        <w:t>como aspiración, como discurso y como promesa</w:t>
      </w:r>
      <w:r w:rsidRPr="00A94EBB">
        <w:rPr>
          <w:rFonts w:ascii="Times New Roman" w:hAnsi="Times New Roman"/>
          <w:spacing w:val="-2"/>
          <w:sz w:val="24"/>
          <w:szCs w:val="24"/>
        </w:rPr>
        <w:sym w:font="Symbol" w:char="F02D"/>
      </w:r>
      <w:r w:rsidRPr="00A94EBB">
        <w:rPr>
          <w:rFonts w:ascii="Times New Roman" w:hAnsi="Times New Roman"/>
          <w:spacing w:val="-2"/>
          <w:sz w:val="24"/>
          <w:szCs w:val="24"/>
        </w:rPr>
        <w:t xml:space="preserve"> ha trascendido hasta nuestros días. Las reformas educativas tienden a consolidar el enfoque de la Educación Basada en Competencias (EBC) como mecanismo de formación escolar que impacte en todos los rubros de la vida social, económica, política, cultural y tecnológica. Los discursos contienen una serie de desencuentros entre </w:t>
      </w:r>
      <w:r w:rsidRPr="00A94EBB">
        <w:rPr>
          <w:rFonts w:ascii="Times New Roman" w:hAnsi="Times New Roman"/>
          <w:i/>
          <w:spacing w:val="-2"/>
          <w:sz w:val="24"/>
          <w:szCs w:val="24"/>
        </w:rPr>
        <w:t>escolarización</w:t>
      </w:r>
      <w:r w:rsidRPr="00A94EBB">
        <w:rPr>
          <w:rFonts w:ascii="Times New Roman" w:hAnsi="Times New Roman"/>
          <w:spacing w:val="-2"/>
          <w:sz w:val="24"/>
          <w:szCs w:val="24"/>
        </w:rPr>
        <w:t xml:space="preserve"> y </w:t>
      </w:r>
      <w:r w:rsidRPr="00A94EBB">
        <w:rPr>
          <w:rFonts w:ascii="Times New Roman" w:hAnsi="Times New Roman"/>
          <w:i/>
          <w:spacing w:val="-2"/>
          <w:sz w:val="24"/>
          <w:szCs w:val="24"/>
        </w:rPr>
        <w:t>formación</w:t>
      </w:r>
      <w:r w:rsidRPr="00A94EBB">
        <w:rPr>
          <w:rFonts w:ascii="Times New Roman" w:hAnsi="Times New Roman"/>
          <w:spacing w:val="-2"/>
          <w:sz w:val="24"/>
          <w:szCs w:val="24"/>
        </w:rPr>
        <w:t xml:space="preserve">, por ello proponemos en seguida  poner en el centro de nuestra revisión la dirección formativa que las políticas educativas para EMS y las incidencias de éstas en las </w:t>
      </w:r>
      <w:r w:rsidRPr="00A94EBB">
        <w:rPr>
          <w:rFonts w:ascii="Times New Roman" w:hAnsi="Times New Roman"/>
          <w:i/>
          <w:spacing w:val="-2"/>
          <w:sz w:val="24"/>
          <w:szCs w:val="24"/>
        </w:rPr>
        <w:t>prácticas docentes</w:t>
      </w:r>
      <w:r w:rsidRPr="00A94EBB">
        <w:rPr>
          <w:rFonts w:ascii="Times New Roman" w:hAnsi="Times New Roman"/>
          <w:spacing w:val="-2"/>
          <w:sz w:val="24"/>
          <w:szCs w:val="24"/>
        </w:rPr>
        <w:t xml:space="preserve"> en la escuela con el apoyo de la revisión de lo que ocurre en dos planteles de bachillerato propedéutico en el Estado de México.</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p>
    <w:p w:rsidR="00D6715A" w:rsidRPr="00A94EBB" w:rsidRDefault="00D6715A" w:rsidP="00D6715A">
      <w:pPr>
        <w:pStyle w:val="Sinespaciado"/>
        <w:numPr>
          <w:ilvl w:val="0"/>
          <w:numId w:val="2"/>
        </w:numPr>
        <w:spacing w:line="360" w:lineRule="auto"/>
        <w:jc w:val="both"/>
        <w:rPr>
          <w:rFonts w:ascii="Times New Roman" w:hAnsi="Times New Roman"/>
          <w:b/>
          <w:sz w:val="24"/>
          <w:szCs w:val="24"/>
        </w:rPr>
      </w:pPr>
      <w:r w:rsidRPr="00A94EBB">
        <w:rPr>
          <w:rFonts w:ascii="Times New Roman" w:hAnsi="Times New Roman"/>
          <w:b/>
          <w:sz w:val="24"/>
          <w:szCs w:val="24"/>
        </w:rPr>
        <w:t>Sentidos formativos para el bachillerato presentes en las políticas educativas (desde la RIEMS)</w:t>
      </w:r>
    </w:p>
    <w:p w:rsidR="00D6715A" w:rsidRPr="00A94EBB" w:rsidRDefault="00D6715A" w:rsidP="00D6715A">
      <w:pPr>
        <w:pStyle w:val="Sinespaciado"/>
        <w:spacing w:line="360" w:lineRule="auto"/>
        <w:ind w:firstLine="709"/>
        <w:jc w:val="both"/>
        <w:rPr>
          <w:rFonts w:ascii="Times New Roman" w:hAnsi="Times New Roman"/>
          <w:sz w:val="24"/>
          <w:szCs w:val="24"/>
          <w:lang w:eastAsia="es-MX"/>
        </w:rPr>
      </w:pPr>
      <w:r w:rsidRPr="00A94EBB">
        <w:rPr>
          <w:rFonts w:ascii="Times New Roman" w:hAnsi="Times New Roman"/>
          <w:spacing w:val="-2"/>
          <w:sz w:val="24"/>
          <w:szCs w:val="24"/>
        </w:rPr>
        <w:t>Aunque en la actualidad para EMS en México, hay más financiamiento y nuevos currícula, continúan las deficiencias de un sistema cuyos problemas crecen, mientras crece su estructura. ¿En que reside nuestra incapacidad para transformar la educación pese a los cambios sugeridos por las políticas educativas? ¿Por qué aun conociendo los avances de la pedagogía para la formación y discutiendo con las terminologías vigentes en las ciencias de la educación tenemos tan malos resultados escolares en la EMS mexicana? ¿Qué ocurre en las aulas de EMS en torno a la educación? ¿Cuáles son nuestras prácticas educativas y en qué dirección caminan? Este trabajo se guía con las siguientes premisas</w:t>
      </w:r>
      <w:r w:rsidRPr="00A94EBB">
        <w:rPr>
          <w:rFonts w:ascii="Times New Roman" w:hAnsi="Times New Roman"/>
          <w:sz w:val="24"/>
          <w:szCs w:val="24"/>
          <w:lang w:eastAsia="es-MX"/>
        </w:rPr>
        <w:t>:</w:t>
      </w:r>
    </w:p>
    <w:p w:rsidR="00D6715A" w:rsidRPr="00A94EBB" w:rsidRDefault="00D6715A" w:rsidP="00D6715A">
      <w:pPr>
        <w:pStyle w:val="Sinespaciado"/>
        <w:spacing w:line="360" w:lineRule="auto"/>
        <w:ind w:firstLine="709"/>
        <w:jc w:val="both"/>
        <w:rPr>
          <w:rFonts w:ascii="Times New Roman" w:hAnsi="Times New Roman"/>
          <w:i/>
          <w:spacing w:val="-2"/>
          <w:sz w:val="24"/>
          <w:szCs w:val="24"/>
        </w:rPr>
      </w:pPr>
      <w:r w:rsidRPr="00A94EBB">
        <w:rPr>
          <w:rFonts w:ascii="Times New Roman" w:hAnsi="Times New Roman"/>
          <w:i/>
          <w:sz w:val="24"/>
          <w:szCs w:val="24"/>
          <w:lang w:eastAsia="es-MX"/>
        </w:rPr>
        <w:t xml:space="preserve">El nivel de concreción de la transformación educativa es el aula, </w:t>
      </w:r>
      <w:r w:rsidRPr="00A94EBB">
        <w:rPr>
          <w:rFonts w:ascii="Times New Roman" w:hAnsi="Times New Roman"/>
          <w:sz w:val="24"/>
          <w:szCs w:val="24"/>
          <w:lang w:eastAsia="es-MX"/>
        </w:rPr>
        <w:t>desde</w:t>
      </w:r>
      <w:r w:rsidRPr="00A94EBB">
        <w:rPr>
          <w:rFonts w:ascii="Times New Roman" w:hAnsi="Times New Roman"/>
          <w:i/>
          <w:sz w:val="24"/>
          <w:szCs w:val="24"/>
          <w:lang w:eastAsia="es-MX"/>
        </w:rPr>
        <w:t xml:space="preserve"> la acción del docente traducida en prácticas para la formación.</w:t>
      </w:r>
    </w:p>
    <w:p w:rsidR="00D6715A" w:rsidRPr="00A94EBB" w:rsidRDefault="00D6715A" w:rsidP="00D6715A">
      <w:pPr>
        <w:pStyle w:val="Sinespaciado"/>
        <w:spacing w:line="360" w:lineRule="auto"/>
        <w:ind w:firstLine="709"/>
        <w:jc w:val="both"/>
        <w:rPr>
          <w:rFonts w:ascii="Times New Roman" w:hAnsi="Times New Roman"/>
          <w:i/>
          <w:spacing w:val="-2"/>
          <w:sz w:val="24"/>
          <w:szCs w:val="24"/>
        </w:rPr>
      </w:pPr>
      <w:r w:rsidRPr="00A94EBB">
        <w:rPr>
          <w:rFonts w:ascii="Times New Roman" w:hAnsi="Times New Roman"/>
          <w:spacing w:val="-2"/>
          <w:sz w:val="24"/>
          <w:szCs w:val="24"/>
        </w:rPr>
        <w:t xml:space="preserve">La </w:t>
      </w:r>
      <w:r w:rsidRPr="00A94EBB">
        <w:rPr>
          <w:rFonts w:ascii="Times New Roman" w:hAnsi="Times New Roman"/>
          <w:i/>
          <w:spacing w:val="-2"/>
          <w:sz w:val="24"/>
          <w:szCs w:val="24"/>
        </w:rPr>
        <w:t>formación</w:t>
      </w:r>
      <w:r w:rsidRPr="00A94EBB">
        <w:rPr>
          <w:rFonts w:ascii="Times New Roman" w:hAnsi="Times New Roman"/>
          <w:spacing w:val="-2"/>
          <w:sz w:val="24"/>
          <w:szCs w:val="24"/>
        </w:rPr>
        <w:t xml:space="preserve"> que ofrecen las </w:t>
      </w:r>
      <w:r w:rsidRPr="00A94EBB">
        <w:rPr>
          <w:rFonts w:ascii="Times New Roman" w:hAnsi="Times New Roman"/>
          <w:i/>
          <w:spacing w:val="-2"/>
          <w:sz w:val="24"/>
          <w:szCs w:val="24"/>
        </w:rPr>
        <w:t>reformas</w:t>
      </w:r>
      <w:r w:rsidRPr="00A94EBB">
        <w:rPr>
          <w:rFonts w:ascii="Times New Roman" w:hAnsi="Times New Roman"/>
          <w:spacing w:val="-2"/>
          <w:sz w:val="24"/>
          <w:szCs w:val="24"/>
        </w:rPr>
        <w:t xml:space="preserve"> y la formación que ofrecen las </w:t>
      </w:r>
      <w:r w:rsidRPr="00A94EBB">
        <w:rPr>
          <w:rFonts w:ascii="Times New Roman" w:hAnsi="Times New Roman"/>
          <w:i/>
          <w:spacing w:val="-2"/>
          <w:sz w:val="24"/>
          <w:szCs w:val="24"/>
        </w:rPr>
        <w:t>prácticas docentes</w:t>
      </w:r>
      <w:r w:rsidRPr="00A94EBB">
        <w:rPr>
          <w:rFonts w:ascii="Times New Roman" w:hAnsi="Times New Roman"/>
          <w:spacing w:val="-2"/>
          <w:sz w:val="24"/>
          <w:szCs w:val="24"/>
        </w:rPr>
        <w:t xml:space="preserve"> vive en la ruptura. Frecuentemente el sentido de unos y otros no se tocan, se interpretan de manera diversa, caminan en rumbos distintos y hasta distantes. </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r w:rsidRPr="00A94EBB">
        <w:rPr>
          <w:rFonts w:ascii="Times New Roman" w:hAnsi="Times New Roman"/>
          <w:spacing w:val="-2"/>
          <w:sz w:val="24"/>
          <w:szCs w:val="24"/>
        </w:rPr>
        <w:t xml:space="preserve">  “…las reformas recurrentes irán dejando su rastro en el lenguaje técnico-pedagógico en forma de conceptos-clave, teorías y esquemas de acción para poner en práctica, que empiezan a </w:t>
      </w:r>
      <w:r w:rsidRPr="00A94EBB">
        <w:rPr>
          <w:rFonts w:ascii="Times New Roman" w:hAnsi="Times New Roman"/>
          <w:spacing w:val="-2"/>
          <w:sz w:val="24"/>
          <w:szCs w:val="24"/>
        </w:rPr>
        <w:lastRenderedPageBreak/>
        <w:t>formar parte del argot usado entre profesores (…) se trata de dar nombres nuevos a lo que se venía llamando de otra forma.”</w:t>
      </w:r>
      <w:r w:rsidRPr="00A94EBB">
        <w:rPr>
          <w:rFonts w:ascii="Times New Roman" w:hAnsi="Times New Roman"/>
          <w:noProof/>
          <w:spacing w:val="-2"/>
          <w:sz w:val="24"/>
          <w:szCs w:val="24"/>
        </w:rPr>
        <w:t xml:space="preserve"> (Sacristán, 2006:28)</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Aun cuando aceptáramos a la docencia como una actividad práctica prefiguradas por políticas educativas que enmarcan en al sistema educativo, encontraríamos que la primera dificultad es desentrañar el </w:t>
      </w:r>
      <w:r w:rsidRPr="00A94EBB">
        <w:rPr>
          <w:rFonts w:ascii="Times New Roman" w:hAnsi="Times New Roman"/>
          <w:i/>
          <w:sz w:val="24"/>
          <w:szCs w:val="24"/>
        </w:rPr>
        <w:t>significado</w:t>
      </w:r>
      <w:r w:rsidRPr="00A94EBB">
        <w:rPr>
          <w:rFonts w:ascii="Times New Roman" w:hAnsi="Times New Roman"/>
          <w:sz w:val="24"/>
          <w:szCs w:val="24"/>
        </w:rPr>
        <w:t xml:space="preserve"> de sus discursos y conciliarles en la </w:t>
      </w:r>
      <w:r w:rsidRPr="00A94EBB">
        <w:rPr>
          <w:rFonts w:ascii="Times New Roman" w:hAnsi="Times New Roman"/>
          <w:i/>
          <w:sz w:val="24"/>
          <w:szCs w:val="24"/>
        </w:rPr>
        <w:t>práctica docente</w:t>
      </w:r>
      <w:r w:rsidRPr="00A94EBB">
        <w:rPr>
          <w:rFonts w:ascii="Times New Roman" w:hAnsi="Times New Roman"/>
          <w:sz w:val="24"/>
          <w:szCs w:val="24"/>
        </w:rPr>
        <w:t xml:space="preserve">. El </w:t>
      </w:r>
      <w:r w:rsidRPr="00A94EBB">
        <w:rPr>
          <w:rFonts w:ascii="Times New Roman" w:hAnsi="Times New Roman"/>
          <w:bCs/>
          <w:sz w:val="24"/>
          <w:szCs w:val="24"/>
        </w:rPr>
        <w:t xml:space="preserve">Acuerdo 442 </w:t>
      </w:r>
      <w:r w:rsidRPr="00A94EBB">
        <w:rPr>
          <w:rFonts w:ascii="Times New Roman" w:hAnsi="Times New Roman"/>
          <w:bCs/>
          <w:sz w:val="24"/>
          <w:szCs w:val="24"/>
        </w:rPr>
        <w:sym w:font="Symbol" w:char="F02D"/>
      </w:r>
      <w:r w:rsidRPr="00A94EBB">
        <w:rPr>
          <w:rFonts w:ascii="Times New Roman" w:hAnsi="Times New Roman"/>
          <w:bCs/>
          <w:sz w:val="24"/>
          <w:szCs w:val="24"/>
        </w:rPr>
        <w:t>fundamental en la RIEMS</w:t>
      </w:r>
      <w:r w:rsidRPr="00A94EBB">
        <w:rPr>
          <w:rFonts w:ascii="Times New Roman" w:hAnsi="Times New Roman"/>
          <w:bCs/>
          <w:sz w:val="24"/>
          <w:szCs w:val="24"/>
        </w:rPr>
        <w:sym w:font="Symbol" w:char="F02D"/>
      </w:r>
      <w:r w:rsidRPr="00A94EBB">
        <w:rPr>
          <w:rFonts w:ascii="Times New Roman" w:hAnsi="Times New Roman"/>
          <w:bCs/>
          <w:sz w:val="24"/>
          <w:szCs w:val="24"/>
        </w:rPr>
        <w:t xml:space="preserve"> dice que es necesario, que la sociedad mexicana “</w:t>
      </w:r>
      <w:r w:rsidRPr="00A94EBB">
        <w:rPr>
          <w:rFonts w:ascii="Times New Roman" w:hAnsi="Times New Roman"/>
          <w:sz w:val="24"/>
          <w:szCs w:val="24"/>
        </w:rPr>
        <w:t xml:space="preserve">reconozca la importancia de EMS como un </w:t>
      </w:r>
      <w:r w:rsidRPr="00A94EBB">
        <w:rPr>
          <w:rFonts w:ascii="Times New Roman" w:hAnsi="Times New Roman"/>
          <w:i/>
          <w:sz w:val="24"/>
          <w:szCs w:val="24"/>
        </w:rPr>
        <w:t>espacio para la formación</w:t>
      </w:r>
      <w:r w:rsidRPr="00A94EBB">
        <w:rPr>
          <w:rFonts w:ascii="Times New Roman" w:hAnsi="Times New Roman"/>
          <w:sz w:val="24"/>
          <w:szCs w:val="24"/>
        </w:rPr>
        <w:t xml:space="preserve"> de personas cuyos conocimientos y habilidades deben permitirles desarrollarse de manera satisfactoria, ya sea </w:t>
      </w:r>
      <w:r w:rsidRPr="00A94EBB">
        <w:rPr>
          <w:rFonts w:ascii="Times New Roman" w:hAnsi="Times New Roman"/>
          <w:i/>
          <w:sz w:val="24"/>
          <w:szCs w:val="24"/>
        </w:rPr>
        <w:t>en sus estudios superiores o en el trabajo</w:t>
      </w:r>
      <w:r w:rsidRPr="00A94EBB">
        <w:rPr>
          <w:rFonts w:ascii="Times New Roman" w:hAnsi="Times New Roman"/>
          <w:sz w:val="24"/>
          <w:szCs w:val="24"/>
        </w:rPr>
        <w:t xml:space="preserve"> y, de manera más general, </w:t>
      </w:r>
      <w:r w:rsidRPr="00A94EBB">
        <w:rPr>
          <w:rFonts w:ascii="Times New Roman" w:hAnsi="Times New Roman"/>
          <w:i/>
          <w:sz w:val="24"/>
          <w:szCs w:val="24"/>
        </w:rPr>
        <w:t>en la vida”</w:t>
      </w:r>
      <w:r w:rsidRPr="00A94EBB">
        <w:rPr>
          <w:rFonts w:ascii="Times New Roman" w:hAnsi="Times New Roman"/>
          <w:noProof/>
          <w:sz w:val="24"/>
          <w:szCs w:val="24"/>
        </w:rPr>
        <w:t xml:space="preserve"> (SEP, 2009:17) (destacado nuestro) ¿Quiere esto decir que, los docentes en el aula de EMS deben programar actividades para el aprendizaje de asuntos útiles en la universidad? ¿La EMS debe centrar sus esfuerzos en desarrollar capacidades demendadas en el mundo laboral? ¿Qué implica formar para la universidad, el trabajo y la vida? El mismo documentom</w:t>
      </w:r>
      <w:r w:rsidRPr="00A94EBB">
        <w:rPr>
          <w:rFonts w:ascii="Times New Roman" w:hAnsi="Times New Roman"/>
          <w:sz w:val="24"/>
          <w:szCs w:val="24"/>
        </w:rPr>
        <w:t xml:space="preserve">refiere que de la EMS egresan ciudadanos con plena capacidad del ejercicio de sus derechos y obligaciones, que es deseable que posean conocimientos, habilidades, actitudes y valores que impacten positivamente en su comunidad y país ¿Debe formar ciudadanos? ¿Hay primacía de alguno de estos propósitos y sentidos de la EMS?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La EMS ha sido prefigurados por los requerimientos del sistema político, pero también por las demandas de un sistema económico, pues “contar con una EMS en </w:t>
      </w:r>
      <w:r w:rsidRPr="00A94EBB">
        <w:rPr>
          <w:rFonts w:ascii="Times New Roman" w:hAnsi="Times New Roman"/>
          <w:i/>
          <w:sz w:val="24"/>
          <w:szCs w:val="24"/>
        </w:rPr>
        <w:t>todo su potencial</w:t>
      </w:r>
      <w:r w:rsidRPr="00A94EBB">
        <w:rPr>
          <w:rFonts w:ascii="Times New Roman" w:hAnsi="Times New Roman"/>
          <w:sz w:val="24"/>
          <w:szCs w:val="24"/>
        </w:rPr>
        <w:t xml:space="preserve"> será cada vez más un requisito para que los jóvenes logren obtener un empleo razonablemente bien pagado y que les ofrezca posibilidades de </w:t>
      </w:r>
      <w:r w:rsidRPr="00A94EBB">
        <w:rPr>
          <w:rFonts w:ascii="Times New Roman" w:hAnsi="Times New Roman"/>
          <w:i/>
          <w:sz w:val="24"/>
          <w:szCs w:val="24"/>
        </w:rPr>
        <w:t>desarrollo laboral</w:t>
      </w:r>
      <w:r w:rsidRPr="00A94EBB">
        <w:rPr>
          <w:rFonts w:ascii="Times New Roman" w:hAnsi="Times New Roman"/>
          <w:sz w:val="24"/>
          <w:szCs w:val="24"/>
        </w:rPr>
        <w:t xml:space="preserve"> (…) La educación media superior se asume como condición para la competitividad de México” </w:t>
      </w:r>
      <w:r w:rsidRPr="00A94EBB">
        <w:rPr>
          <w:rFonts w:ascii="Times New Roman" w:hAnsi="Times New Roman"/>
          <w:noProof/>
          <w:sz w:val="24"/>
          <w:szCs w:val="24"/>
        </w:rPr>
        <w:t>(SEP, 2009)</w:t>
      </w:r>
      <w:r w:rsidRPr="00A94EBB">
        <w:rPr>
          <w:rFonts w:ascii="Times New Roman" w:hAnsi="Times New Roman"/>
          <w:sz w:val="24"/>
          <w:szCs w:val="24"/>
        </w:rPr>
        <w:t xml:space="preserve"> (destacados nuestros). ¿No son estos sentidos diversos para la educación y consecuentemente para las prácticas docentes? </w:t>
      </w:r>
    </w:p>
    <w:p w:rsidR="00D6715A"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El documento base para la EMS mexicana no contiene, dicta o expone un </w:t>
      </w:r>
      <w:r w:rsidRPr="00A94EBB">
        <w:rPr>
          <w:rFonts w:ascii="Times New Roman" w:hAnsi="Times New Roman"/>
          <w:i/>
          <w:sz w:val="24"/>
          <w:szCs w:val="24"/>
        </w:rPr>
        <w:t>sentido</w:t>
      </w:r>
      <w:r w:rsidRPr="00A94EBB">
        <w:rPr>
          <w:rFonts w:ascii="Times New Roman" w:hAnsi="Times New Roman"/>
          <w:sz w:val="24"/>
          <w:szCs w:val="24"/>
        </w:rPr>
        <w:t xml:space="preserve"> para educación en este nivel, sino </w:t>
      </w:r>
      <w:r w:rsidRPr="00A94EBB">
        <w:rPr>
          <w:rFonts w:ascii="Times New Roman" w:hAnsi="Times New Roman"/>
          <w:i/>
          <w:sz w:val="24"/>
          <w:szCs w:val="24"/>
        </w:rPr>
        <w:t>sentidos</w:t>
      </w:r>
      <w:r w:rsidRPr="00A94EBB">
        <w:rPr>
          <w:rFonts w:ascii="Times New Roman" w:hAnsi="Times New Roman"/>
          <w:sz w:val="24"/>
          <w:szCs w:val="24"/>
        </w:rPr>
        <w:t xml:space="preserve"> (intenciones, propósitos y soportes de racionalidad que le prefiguran). El maestro no es ajeno a estos discursos y toma decisiones en el aula, genera </w:t>
      </w:r>
      <w:r w:rsidRPr="00A94EBB">
        <w:rPr>
          <w:rFonts w:ascii="Times New Roman" w:hAnsi="Times New Roman"/>
          <w:i/>
          <w:sz w:val="24"/>
          <w:szCs w:val="24"/>
        </w:rPr>
        <w:t>prácticas docentes</w:t>
      </w:r>
      <w:r w:rsidRPr="00A94EBB">
        <w:rPr>
          <w:rFonts w:ascii="Times New Roman" w:hAnsi="Times New Roman"/>
          <w:sz w:val="24"/>
          <w:szCs w:val="24"/>
        </w:rPr>
        <w:t xml:space="preserve"> </w:t>
      </w:r>
      <w:r w:rsidRPr="00A94EBB">
        <w:rPr>
          <w:rFonts w:ascii="Times New Roman" w:hAnsi="Times New Roman"/>
          <w:i/>
          <w:sz w:val="24"/>
          <w:szCs w:val="24"/>
        </w:rPr>
        <w:t xml:space="preserve">con distintos sentidos </w:t>
      </w:r>
      <w:r w:rsidRPr="00A94EBB">
        <w:rPr>
          <w:rFonts w:ascii="Times New Roman" w:hAnsi="Times New Roman"/>
          <w:sz w:val="24"/>
          <w:szCs w:val="24"/>
        </w:rPr>
        <w:t>para la formación de los bachilleres, pero los sentidos suelen aún dentro de los discursos de la reforma conducen al docente a rumbos diversos. La lectura de la definición para la EMS mexicana anteriormente citada es polisémica, remite a prácticas docentes para:</w:t>
      </w:r>
    </w:p>
    <w:p w:rsidR="00A94EBB" w:rsidRDefault="00A94EBB" w:rsidP="00D6715A">
      <w:pPr>
        <w:pStyle w:val="Sinespaciado"/>
        <w:spacing w:line="360" w:lineRule="auto"/>
        <w:ind w:firstLine="709"/>
        <w:jc w:val="both"/>
        <w:rPr>
          <w:rFonts w:ascii="Times New Roman" w:hAnsi="Times New Roman"/>
          <w:sz w:val="24"/>
          <w:szCs w:val="24"/>
        </w:rPr>
      </w:pPr>
    </w:p>
    <w:p w:rsidR="00A94EBB" w:rsidRPr="00A94EBB" w:rsidRDefault="00A94EBB" w:rsidP="00D6715A">
      <w:pPr>
        <w:pStyle w:val="Sinespaciado"/>
        <w:spacing w:line="360" w:lineRule="auto"/>
        <w:ind w:firstLine="709"/>
        <w:jc w:val="both"/>
        <w:rPr>
          <w:rFonts w:ascii="Times New Roman" w:hAnsi="Times New Roman"/>
          <w:sz w:val="24"/>
          <w:szCs w:val="24"/>
        </w:rPr>
      </w:pP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lastRenderedPageBreak/>
        <w:t>a) ¿Educar atendiendo las necesidades de la juventud?</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b) ¿Capacitar a los trabajadores que la nación necesita?</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c) ¿Ayudar a hacerse de herramientas a los futuros universitarios?</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d) ¿Contribuir a la formación de ciudadanos modernos?</w:t>
      </w:r>
    </w:p>
    <w:p w:rsidR="00D6715A" w:rsidRPr="00A94EBB" w:rsidRDefault="00D6715A" w:rsidP="00D6715A">
      <w:pPr>
        <w:pStyle w:val="Sinespaciado"/>
        <w:spacing w:line="360" w:lineRule="auto"/>
        <w:ind w:firstLine="709"/>
        <w:jc w:val="both"/>
        <w:rPr>
          <w:rFonts w:ascii="Times New Roman" w:hAnsi="Times New Roman"/>
          <w:sz w:val="24"/>
          <w:szCs w:val="24"/>
        </w:rPr>
      </w:pP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Con la figura del docente como responsable de las prácticas que cristalicen las reformas, necesitamos acudir el terreno institucional-áulico, concreto para responder más allá de la polisemia de sentido formativo identificado en las reformas y conocer ¿qué sentido formativo atienden los docentes de las distintas instituciones de EMS en México? Desde los discursos planteados en los acuerdos 442 y 447 de la RIEMS como políticas educativas que buscan dar dirección a la formación del bachiller podemos deducir los siguientes:</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r w:rsidRPr="00A94EBB">
        <w:rPr>
          <w:rFonts w:ascii="Times New Roman" w:hAnsi="Times New Roman"/>
          <w:i/>
          <w:sz w:val="24"/>
          <w:szCs w:val="24"/>
        </w:rPr>
        <w:t>El bachillerato, un lugar para la capacitación</w:t>
      </w:r>
      <w:r w:rsidRPr="00A94EBB">
        <w:rPr>
          <w:rFonts w:ascii="Times New Roman" w:hAnsi="Times New Roman"/>
          <w:b/>
          <w:sz w:val="24"/>
          <w:szCs w:val="24"/>
        </w:rPr>
        <w:t xml:space="preserve">: </w:t>
      </w:r>
      <w:r w:rsidRPr="00A94EBB">
        <w:rPr>
          <w:rFonts w:ascii="Times New Roman" w:hAnsi="Times New Roman"/>
          <w:sz w:val="24"/>
          <w:szCs w:val="24"/>
        </w:rPr>
        <w:t xml:space="preserve">El surgimiento de muchos subsistemas estuvo marcado por las emergentes actividades económicas del mercado laboral y, </w:t>
      </w:r>
      <w:r w:rsidRPr="00A94EBB">
        <w:rPr>
          <w:rFonts w:ascii="Times New Roman" w:hAnsi="Times New Roman"/>
          <w:spacing w:val="-2"/>
          <w:sz w:val="24"/>
          <w:szCs w:val="24"/>
        </w:rPr>
        <w:t>para la población en busca de ascenso social, por la posibilidad de cursar en poco tiempo ciertas carreras de utilidad social y lucrativa</w:t>
      </w:r>
      <w:r w:rsidRPr="00A94EBB">
        <w:rPr>
          <w:rFonts w:ascii="Times New Roman" w:hAnsi="Times New Roman"/>
          <w:noProof/>
          <w:spacing w:val="-2"/>
          <w:sz w:val="24"/>
          <w:szCs w:val="24"/>
        </w:rPr>
        <w:t xml:space="preserve"> (Domínguez, 2009)</w:t>
      </w:r>
      <w:r w:rsidRPr="00A94EBB">
        <w:rPr>
          <w:rFonts w:ascii="Times New Roman" w:hAnsi="Times New Roman"/>
          <w:spacing w:val="-2"/>
          <w:sz w:val="24"/>
          <w:szCs w:val="24"/>
        </w:rPr>
        <w:t xml:space="preserve">. Las prácticas docentes de este tipo de bachilleratos se dirigen por la urgencia de llevar al alumno al </w:t>
      </w:r>
      <w:r w:rsidRPr="00A94EBB">
        <w:rPr>
          <w:rFonts w:ascii="Times New Roman" w:hAnsi="Times New Roman"/>
          <w:i/>
          <w:spacing w:val="-2"/>
          <w:sz w:val="24"/>
          <w:szCs w:val="24"/>
        </w:rPr>
        <w:t>saber hacer</w:t>
      </w:r>
      <w:r w:rsidRPr="00A94EBB">
        <w:rPr>
          <w:rFonts w:ascii="Times New Roman" w:hAnsi="Times New Roman"/>
          <w:spacing w:val="-2"/>
          <w:sz w:val="24"/>
          <w:szCs w:val="24"/>
        </w:rPr>
        <w:t>, antes que el saber disciplinar o las preocupaciones por las necesidades de los alumnos. Las prácticas escolares instruccionales de laboratorio guiadas por las técnicas científicas, el estudio de procedimientos, la reproducción de esquemas, la repetición y memorización de procesos y la programación, revisión y calificación de prácticas profesionales, son parte de las acciones docentes en la preparación de los trabajadores que un mundo laboral hipotético  demanda; aunque sea en el imaginario social, pues bien sabemos las escasas posibilidades de empleo que nuestro país genera.</w:t>
      </w:r>
    </w:p>
    <w:p w:rsidR="00D6715A" w:rsidRPr="00A94EBB" w:rsidRDefault="00D6715A" w:rsidP="00D6715A">
      <w:pPr>
        <w:pStyle w:val="Sinespaciado"/>
        <w:spacing w:line="360" w:lineRule="auto"/>
        <w:ind w:firstLine="709"/>
        <w:jc w:val="both"/>
        <w:rPr>
          <w:rFonts w:ascii="Times New Roman" w:hAnsi="Times New Roman"/>
          <w:b/>
          <w:sz w:val="24"/>
          <w:szCs w:val="24"/>
        </w:rPr>
      </w:pPr>
      <w:r w:rsidRPr="00A94EBB">
        <w:rPr>
          <w:rFonts w:ascii="Times New Roman" w:hAnsi="Times New Roman"/>
          <w:i/>
          <w:sz w:val="24"/>
          <w:szCs w:val="24"/>
        </w:rPr>
        <w:t>El bachillerato como espacio propedéutico</w:t>
      </w:r>
      <w:r w:rsidRPr="00A94EBB">
        <w:rPr>
          <w:rFonts w:ascii="Times New Roman" w:hAnsi="Times New Roman"/>
          <w:b/>
          <w:sz w:val="24"/>
          <w:szCs w:val="24"/>
        </w:rPr>
        <w:t>:</w:t>
      </w:r>
      <w:r w:rsidRPr="00A94EBB">
        <w:rPr>
          <w:rFonts w:ascii="Times New Roman" w:hAnsi="Times New Roman"/>
          <w:sz w:val="24"/>
          <w:szCs w:val="24"/>
        </w:rPr>
        <w:t xml:space="preserve"> Actualmente, sólo el 12.4% del servicio de bachillerato es ofrecido por las universidades, sin embargo el 60.2% tiene carácter exclusivamente propedéutico </w:t>
      </w:r>
      <w:r w:rsidRPr="00A94EBB">
        <w:rPr>
          <w:rFonts w:ascii="Times New Roman" w:hAnsi="Times New Roman"/>
          <w:noProof/>
          <w:sz w:val="24"/>
          <w:szCs w:val="24"/>
        </w:rPr>
        <w:t>(SEP, 2011:97)</w:t>
      </w:r>
      <w:r w:rsidRPr="00A94EBB">
        <w:rPr>
          <w:rFonts w:ascii="Times New Roman" w:hAnsi="Times New Roman"/>
          <w:sz w:val="24"/>
          <w:szCs w:val="24"/>
        </w:rPr>
        <w:t xml:space="preserve">: preparar para la universidad. La ocupación central de los docentes en la presentación de contenidos y los procedimientos para su memorización son sus prácticas derivadas, entre ellas encontramos la exposición eficiente en apego a un estilo o personalidad del profesor (van desde la charla amena del origen, evolución y estado actual del saber, a la docta tiranía del dictado de los apuntes organizados por el profesor y perfeccionados en un viejo cuaderno que se conserva con los años), el diseño riguroso del examen de contenidos o batería pedagógica y su ejecución en un ritual silencioso e individual, antesala del </w:t>
      </w:r>
      <w:r w:rsidRPr="00A94EBB">
        <w:rPr>
          <w:rFonts w:ascii="Times New Roman" w:hAnsi="Times New Roman"/>
          <w:i/>
          <w:sz w:val="24"/>
          <w:szCs w:val="24"/>
        </w:rPr>
        <w:t>examen de la verdad</w:t>
      </w:r>
      <w:r w:rsidRPr="00A94EBB">
        <w:rPr>
          <w:rFonts w:ascii="Times New Roman" w:hAnsi="Times New Roman"/>
          <w:sz w:val="24"/>
          <w:szCs w:val="24"/>
        </w:rPr>
        <w:t xml:space="preserve">, el examen de </w:t>
      </w:r>
      <w:r w:rsidRPr="00A94EBB">
        <w:rPr>
          <w:rFonts w:ascii="Times New Roman" w:hAnsi="Times New Roman"/>
          <w:sz w:val="24"/>
          <w:szCs w:val="24"/>
        </w:rPr>
        <w:lastRenderedPageBreak/>
        <w:t xml:space="preserve">acceso a la universidad; también son comunes los arengas autobiográficas del tipo  </w:t>
      </w:r>
      <w:r w:rsidRPr="00A94EBB">
        <w:rPr>
          <w:rFonts w:ascii="Times New Roman" w:hAnsi="Times New Roman"/>
          <w:i/>
          <w:sz w:val="24"/>
          <w:szCs w:val="24"/>
        </w:rPr>
        <w:t>para ir a la universidad yo tuve que…</w:t>
      </w:r>
      <w:r w:rsidRPr="00A94EBB">
        <w:rPr>
          <w:rFonts w:ascii="Times New Roman" w:hAnsi="Times New Roman"/>
          <w:sz w:val="24"/>
          <w:szCs w:val="24"/>
        </w:rPr>
        <w:t xml:space="preserve"> de  docentes a alumnos.</w:t>
      </w:r>
    </w:p>
    <w:p w:rsidR="00D6715A" w:rsidRPr="00A94EBB" w:rsidRDefault="00D6715A" w:rsidP="00D6715A">
      <w:pPr>
        <w:pStyle w:val="Sinespaciado"/>
        <w:spacing w:line="360" w:lineRule="auto"/>
        <w:ind w:firstLine="709"/>
        <w:jc w:val="both"/>
        <w:rPr>
          <w:rFonts w:ascii="Times New Roman" w:hAnsi="Times New Roman"/>
          <w:sz w:val="24"/>
          <w:szCs w:val="24"/>
          <w:u w:val="single"/>
        </w:rPr>
      </w:pPr>
      <w:r w:rsidRPr="00A94EBB">
        <w:rPr>
          <w:rFonts w:ascii="Times New Roman" w:hAnsi="Times New Roman"/>
          <w:i/>
          <w:sz w:val="24"/>
          <w:szCs w:val="24"/>
        </w:rPr>
        <w:t>El bachillerato, un lugar para la juventud</w:t>
      </w:r>
      <w:r w:rsidRPr="00A94EBB">
        <w:rPr>
          <w:rFonts w:ascii="Times New Roman" w:hAnsi="Times New Roman"/>
          <w:b/>
          <w:sz w:val="24"/>
          <w:szCs w:val="24"/>
        </w:rPr>
        <w:t xml:space="preserve">: </w:t>
      </w:r>
      <w:r w:rsidRPr="00A94EBB">
        <w:rPr>
          <w:rFonts w:ascii="Times New Roman" w:hAnsi="Times New Roman"/>
          <w:sz w:val="24"/>
          <w:szCs w:val="24"/>
        </w:rPr>
        <w:t xml:space="preserve">La aletargada actividad del mercado laboral en México, sobre todo en los últimos cincuenta años, ha generado que ante la imposibilidad de darles un lugar en el mercado con fines de control social se promueva </w:t>
      </w:r>
      <w:r w:rsidRPr="00A94EBB">
        <w:rPr>
          <w:rFonts w:ascii="Times New Roman" w:hAnsi="Times New Roman"/>
          <w:i/>
          <w:sz w:val="24"/>
          <w:szCs w:val="24"/>
        </w:rPr>
        <w:t>su</w:t>
      </w:r>
      <w:r w:rsidRPr="00A94EBB">
        <w:rPr>
          <w:rFonts w:ascii="Times New Roman" w:hAnsi="Times New Roman"/>
          <w:sz w:val="24"/>
          <w:szCs w:val="24"/>
        </w:rPr>
        <w:t xml:space="preserve"> lugar en la escuela. Bajo esta visión, al docente se le pide revise sus estrategias de enseñanza para adecuarles al desarrollo intelectual, moral y psicológico de la población según su edad. El </w:t>
      </w:r>
      <w:r w:rsidRPr="00A94EBB">
        <w:rPr>
          <w:rFonts w:ascii="Times New Roman" w:hAnsi="Times New Roman"/>
          <w:i/>
          <w:sz w:val="24"/>
          <w:szCs w:val="24"/>
        </w:rPr>
        <w:t>cómo</w:t>
      </w:r>
      <w:r w:rsidRPr="00A94EBB">
        <w:rPr>
          <w:rFonts w:ascii="Times New Roman" w:hAnsi="Times New Roman"/>
          <w:sz w:val="24"/>
          <w:szCs w:val="24"/>
        </w:rPr>
        <w:t xml:space="preserve"> enseñar, se superpone al </w:t>
      </w:r>
      <w:r w:rsidRPr="00A94EBB">
        <w:rPr>
          <w:rFonts w:ascii="Times New Roman" w:hAnsi="Times New Roman"/>
          <w:i/>
          <w:sz w:val="24"/>
          <w:szCs w:val="24"/>
        </w:rPr>
        <w:t>qué</w:t>
      </w:r>
      <w:r w:rsidRPr="00A94EBB">
        <w:rPr>
          <w:rFonts w:ascii="Times New Roman" w:hAnsi="Times New Roman"/>
          <w:sz w:val="24"/>
          <w:szCs w:val="24"/>
        </w:rPr>
        <w:t xml:space="preserve"> enseñar y en ello las imágenes de juventud sobresalen liando las decisiones del profesor: ¿El joven necesita disciplina o comprensión, de un maestro consejero, de una figura moral que sea ejemplo o de un guía en el camino del saber? Lo que el entorno sociocultural demande para la juventud hace presencia.</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r w:rsidRPr="00A94EBB">
        <w:rPr>
          <w:rFonts w:ascii="Times New Roman" w:hAnsi="Times New Roman"/>
          <w:i/>
          <w:sz w:val="24"/>
          <w:szCs w:val="24"/>
        </w:rPr>
        <w:t>El bachillerato, la cúspide para la moderna ciudadanización</w:t>
      </w:r>
      <w:r w:rsidRPr="00A94EBB">
        <w:rPr>
          <w:rFonts w:ascii="Times New Roman" w:hAnsi="Times New Roman"/>
          <w:b/>
          <w:sz w:val="24"/>
          <w:szCs w:val="24"/>
        </w:rPr>
        <w:t xml:space="preserve">. </w:t>
      </w:r>
      <w:r w:rsidRPr="00A94EBB">
        <w:rPr>
          <w:rFonts w:ascii="Times New Roman" w:hAnsi="Times New Roman"/>
          <w:sz w:val="24"/>
          <w:szCs w:val="24"/>
        </w:rPr>
        <w:t xml:space="preserve">La formación en la EMS y sus prácticas docentes, también han sido prefiguradas por la imagen del ciudadano y son correspondientes a la idiosincrasia del espacio histórico (altamente mutable). Un ciudadano informado, que se explique el mundo por la ciencia y con una </w:t>
      </w:r>
      <w:r w:rsidRPr="00A94EBB">
        <w:rPr>
          <w:rFonts w:ascii="Times New Roman" w:hAnsi="Times New Roman"/>
          <w:i/>
          <w:sz w:val="24"/>
          <w:szCs w:val="24"/>
        </w:rPr>
        <w:t xml:space="preserve">mentalidad uniforme </w:t>
      </w:r>
      <w:r w:rsidRPr="00A94EBB">
        <w:rPr>
          <w:rFonts w:ascii="Times New Roman" w:hAnsi="Times New Roman"/>
          <w:sz w:val="24"/>
          <w:szCs w:val="24"/>
        </w:rPr>
        <w:t>está en la suma formativa aspiracional para la EMS. L</w:t>
      </w:r>
      <w:r w:rsidRPr="00A94EBB">
        <w:rPr>
          <w:rFonts w:ascii="Times New Roman" w:hAnsi="Times New Roman"/>
          <w:spacing w:val="-2"/>
          <w:sz w:val="24"/>
          <w:szCs w:val="24"/>
        </w:rPr>
        <w:t xml:space="preserve">a concepción de la EMS corresponde a una política en el desarrollo de un perfil de competencias o </w:t>
      </w:r>
      <w:r w:rsidRPr="00A94EBB">
        <w:rPr>
          <w:rFonts w:ascii="Times New Roman" w:hAnsi="Times New Roman"/>
          <w:i/>
          <w:spacing w:val="-2"/>
          <w:sz w:val="24"/>
          <w:szCs w:val="24"/>
        </w:rPr>
        <w:t xml:space="preserve">desempeños terminales compartidos. </w:t>
      </w:r>
      <w:r w:rsidRPr="00A94EBB">
        <w:rPr>
          <w:rFonts w:ascii="Times New Roman" w:hAnsi="Times New Roman"/>
          <w:spacing w:val="-2"/>
          <w:sz w:val="24"/>
          <w:szCs w:val="24"/>
        </w:rPr>
        <w:t>Las propuestas de política educativa implementadas en las últimas décadas poco tienen de “novedoso” en sus fundamentos</w:t>
      </w:r>
      <w:r w:rsidRPr="00A94EBB">
        <w:rPr>
          <w:rFonts w:ascii="Times New Roman" w:hAnsi="Times New Roman"/>
          <w:noProof/>
          <w:spacing w:val="-2"/>
          <w:sz w:val="24"/>
          <w:szCs w:val="24"/>
        </w:rPr>
        <w:t xml:space="preserve"> (Feldfeber, 2009)</w:t>
      </w:r>
      <w:r w:rsidRPr="00A94EBB">
        <w:rPr>
          <w:rFonts w:ascii="Times New Roman" w:hAnsi="Times New Roman"/>
          <w:spacing w:val="-2"/>
          <w:sz w:val="24"/>
          <w:szCs w:val="24"/>
        </w:rPr>
        <w:t xml:space="preserve">,  subyace en ellos un ciudadano estándar. Programar cualidades del discente es el eje de la docencia, su rendimiento será evaluado por el producto de su trabajo. Las competencias docentes están directamente relacionadas al desarrollo de las competencias en sus alumnos.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Los discursos del proyecto educativo dotan de sentido la acción docente en el aula, pero no le determinan; la práctica docente no es producto de un diseño político o técnico desde el sistema educativo nacional que se modifica para ajustar  los requerimientos del mercado o a las demandas de la población gobernada </w:t>
      </w:r>
      <w:r w:rsidRPr="00A94EBB">
        <w:rPr>
          <w:rFonts w:ascii="Times New Roman" w:hAnsi="Times New Roman"/>
          <w:noProof/>
          <w:sz w:val="24"/>
          <w:szCs w:val="24"/>
        </w:rPr>
        <w:t>(Fullan, 1989; Habermas, 1987, 1992 y 2001; Sacristán, 2002)</w:t>
      </w:r>
      <w:r w:rsidRPr="00A94EBB">
        <w:rPr>
          <w:rFonts w:ascii="Times New Roman" w:hAnsi="Times New Roman"/>
          <w:sz w:val="24"/>
          <w:szCs w:val="24"/>
        </w:rPr>
        <w:t xml:space="preserve">.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lang w:val="es-ES_tradnl"/>
        </w:rPr>
        <w:t xml:space="preserve">El </w:t>
      </w:r>
      <w:r w:rsidRPr="00A94EBB">
        <w:rPr>
          <w:rFonts w:ascii="Times New Roman" w:hAnsi="Times New Roman"/>
          <w:i/>
          <w:sz w:val="24"/>
          <w:szCs w:val="24"/>
          <w:lang w:val="es-ES_tradnl"/>
        </w:rPr>
        <w:t>sentido de la educación</w:t>
      </w:r>
      <w:r w:rsidRPr="00A94EBB">
        <w:rPr>
          <w:rFonts w:ascii="Times New Roman" w:hAnsi="Times New Roman"/>
          <w:sz w:val="24"/>
          <w:szCs w:val="24"/>
          <w:lang w:val="es-ES_tradnl"/>
        </w:rPr>
        <w:t xml:space="preserve"> en el nivel medio superior mexicano tiene en el docente a un protagonista indiscutible. </w:t>
      </w:r>
      <w:r w:rsidRPr="00A94EBB">
        <w:rPr>
          <w:rFonts w:ascii="Times New Roman" w:hAnsi="Times New Roman"/>
          <w:sz w:val="24"/>
          <w:szCs w:val="24"/>
        </w:rPr>
        <w:t xml:space="preserve">Las </w:t>
      </w:r>
      <w:r w:rsidRPr="00A94EBB">
        <w:rPr>
          <w:rFonts w:ascii="Times New Roman" w:hAnsi="Times New Roman"/>
          <w:i/>
          <w:sz w:val="24"/>
          <w:szCs w:val="24"/>
        </w:rPr>
        <w:t>prácticas docentes</w:t>
      </w:r>
      <w:r w:rsidRPr="00A94EBB">
        <w:rPr>
          <w:rFonts w:ascii="Times New Roman" w:hAnsi="Times New Roman"/>
          <w:sz w:val="24"/>
          <w:szCs w:val="24"/>
        </w:rPr>
        <w:t xml:space="preserve"> son un complejo que puede ser reconstruido ya que la trama de la acción social no se agota en la dimensión del significado subjetivo, está simbólicamente mediada, constituida por coacciones de la realidad, esas relaciones pueden </w:t>
      </w:r>
      <w:r w:rsidRPr="00A94EBB">
        <w:rPr>
          <w:rFonts w:ascii="Times New Roman" w:hAnsi="Times New Roman"/>
          <w:sz w:val="24"/>
          <w:szCs w:val="24"/>
        </w:rPr>
        <w:lastRenderedPageBreak/>
        <w:t xml:space="preserve">entenderse a partir del lenguaje, el trabajo y el dominio en los sistemas sociales en que ocurren y donde el hombre es sujeto (condicionado, pero actuante). </w:t>
      </w:r>
    </w:p>
    <w:p w:rsidR="00D6715A" w:rsidRPr="00A94EBB" w:rsidRDefault="00D6715A" w:rsidP="00D6715A">
      <w:pPr>
        <w:pStyle w:val="Sinespaciado"/>
        <w:spacing w:line="360" w:lineRule="auto"/>
        <w:ind w:firstLine="709"/>
        <w:jc w:val="both"/>
        <w:rPr>
          <w:rFonts w:ascii="Times New Roman" w:hAnsi="Times New Roman"/>
          <w:sz w:val="24"/>
          <w:szCs w:val="24"/>
        </w:rPr>
      </w:pPr>
    </w:p>
    <w:p w:rsidR="00D6715A" w:rsidRPr="00A94EBB" w:rsidRDefault="00D6715A" w:rsidP="00D6715A">
      <w:pPr>
        <w:pStyle w:val="Sinespaciado"/>
        <w:numPr>
          <w:ilvl w:val="0"/>
          <w:numId w:val="2"/>
        </w:numPr>
        <w:spacing w:line="360" w:lineRule="auto"/>
        <w:jc w:val="both"/>
        <w:rPr>
          <w:rFonts w:ascii="Times New Roman" w:hAnsi="Times New Roman"/>
          <w:b/>
          <w:sz w:val="24"/>
          <w:szCs w:val="24"/>
        </w:rPr>
      </w:pPr>
      <w:bookmarkStart w:id="1" w:name="_Toc365931600"/>
      <w:r w:rsidRPr="00A94EBB">
        <w:rPr>
          <w:rFonts w:ascii="Times New Roman" w:hAnsi="Times New Roman"/>
          <w:b/>
          <w:sz w:val="24"/>
          <w:szCs w:val="24"/>
        </w:rPr>
        <w:t>Prácticas docentes situadas y sus sentidos formativos.</w:t>
      </w:r>
      <w:bookmarkEnd w:id="1"/>
    </w:p>
    <w:p w:rsidR="00D6715A" w:rsidRPr="00A94EBB" w:rsidRDefault="00D6715A" w:rsidP="00D6715A">
      <w:pPr>
        <w:pStyle w:val="Sinespaciado"/>
        <w:spacing w:line="360" w:lineRule="auto"/>
        <w:ind w:firstLine="709"/>
        <w:jc w:val="both"/>
        <w:rPr>
          <w:rFonts w:ascii="Times New Roman" w:hAnsi="Times New Roman"/>
          <w:sz w:val="24"/>
          <w:szCs w:val="24"/>
          <w:lang w:val="es-ES_tradnl"/>
        </w:rPr>
      </w:pPr>
      <w:r w:rsidRPr="00A94EBB">
        <w:rPr>
          <w:rFonts w:ascii="Times New Roman" w:hAnsi="Times New Roman"/>
          <w:sz w:val="24"/>
          <w:szCs w:val="24"/>
          <w:lang w:val="es-ES_tradnl"/>
        </w:rPr>
        <w:t xml:space="preserve">Como la </w:t>
      </w:r>
      <w:r w:rsidRPr="00A94EBB">
        <w:rPr>
          <w:rFonts w:ascii="Times New Roman" w:hAnsi="Times New Roman"/>
          <w:i/>
          <w:sz w:val="24"/>
          <w:szCs w:val="24"/>
          <w:lang w:val="es-ES_tradnl"/>
        </w:rPr>
        <w:t>docencia</w:t>
      </w:r>
      <w:r w:rsidRPr="00A94EBB">
        <w:rPr>
          <w:rFonts w:ascii="Times New Roman" w:hAnsi="Times New Roman"/>
          <w:sz w:val="24"/>
          <w:szCs w:val="24"/>
          <w:lang w:val="es-ES_tradnl"/>
        </w:rPr>
        <w:t xml:space="preserve"> no es una acumulación de habilidades técnicas aprendidas  o diseñadas para su reproducción, sino una actividad compleja que no se puede reducir a cuestión de habilidad y técnica, o </w:t>
      </w:r>
      <w:r w:rsidRPr="00A94EBB">
        <w:rPr>
          <w:rFonts w:ascii="Times New Roman" w:hAnsi="Times New Roman"/>
          <w:i/>
          <w:sz w:val="24"/>
          <w:szCs w:val="24"/>
          <w:lang w:val="es-ES_tradnl"/>
        </w:rPr>
        <w:t>cosa</w:t>
      </w:r>
      <w:r w:rsidRPr="00A94EBB">
        <w:rPr>
          <w:rFonts w:ascii="Times New Roman" w:hAnsi="Times New Roman"/>
          <w:sz w:val="24"/>
          <w:szCs w:val="24"/>
          <w:lang w:val="es-ES_tradnl"/>
        </w:rPr>
        <w:t xml:space="preserve"> que se pueda almacenar  (Tenti, 2011), debemos acudir a las instituciones específicas y sus aulas para conocer las prácticas docentes y su sentido formativo, pues es ahí donde se encuentra el rumbo y las posibilidades de desarrollo de las educación.</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lang w:val="es-ES_tradnl"/>
        </w:rPr>
        <w:t>B</w:t>
      </w:r>
      <w:r w:rsidRPr="00A94EBB">
        <w:rPr>
          <w:rFonts w:ascii="Times New Roman" w:hAnsi="Times New Roman"/>
          <w:sz w:val="24"/>
          <w:szCs w:val="24"/>
        </w:rPr>
        <w:t xml:space="preserve">ajo la guía de la teoría crítica desarrollada por Habermas y el uso de procedimientos cualitativos (observación no participante) se realizó  </w:t>
      </w:r>
      <w:r w:rsidRPr="00A94EBB">
        <w:rPr>
          <w:rFonts w:ascii="Times New Roman" w:hAnsi="Times New Roman"/>
          <w:sz w:val="24"/>
          <w:szCs w:val="24"/>
          <w:lang w:val="es-ES_tradnl"/>
        </w:rPr>
        <w:t xml:space="preserve">trabajo de campo </w:t>
      </w:r>
      <w:r w:rsidRPr="00A94EBB">
        <w:rPr>
          <w:rFonts w:ascii="Times New Roman" w:hAnsi="Times New Roman"/>
          <w:sz w:val="24"/>
          <w:szCs w:val="24"/>
        </w:rPr>
        <w:t xml:space="preserve">para recabar testimonios de profesores sobre que consideran valioso dentro de la práctica docente y lo que conciben como </w:t>
      </w:r>
      <w:r w:rsidRPr="00A94EBB">
        <w:rPr>
          <w:rFonts w:ascii="Times New Roman" w:hAnsi="Times New Roman"/>
          <w:i/>
          <w:sz w:val="24"/>
          <w:szCs w:val="24"/>
        </w:rPr>
        <w:t>formación pertinente</w:t>
      </w:r>
      <w:r w:rsidRPr="00A94EBB">
        <w:rPr>
          <w:rFonts w:ascii="Times New Roman" w:hAnsi="Times New Roman"/>
          <w:sz w:val="24"/>
          <w:szCs w:val="24"/>
        </w:rPr>
        <w:t xml:space="preserve">, en dos escuelas preparatorias públicas del Estado de México. Para su tratamiento, los datos recabados se ordenaron en matrices  en base a una serie de ejes que </w:t>
      </w:r>
      <w:r w:rsidRPr="00A94EBB">
        <w:rPr>
          <w:rFonts w:ascii="Times New Roman" w:hAnsi="Times New Roman"/>
          <w:sz w:val="24"/>
          <w:szCs w:val="24"/>
        </w:rPr>
        <w:sym w:font="Symbol" w:char="F02D"/>
      </w:r>
      <w:r w:rsidRPr="00A94EBB">
        <w:rPr>
          <w:rFonts w:ascii="Times New Roman" w:hAnsi="Times New Roman"/>
          <w:sz w:val="24"/>
          <w:szCs w:val="24"/>
        </w:rPr>
        <w:t>se encontró</w:t>
      </w:r>
      <w:r w:rsidRPr="00A94EBB">
        <w:rPr>
          <w:rFonts w:ascii="Times New Roman" w:hAnsi="Times New Roman"/>
          <w:sz w:val="24"/>
          <w:szCs w:val="24"/>
        </w:rPr>
        <w:sym w:font="Symbol" w:char="F02D"/>
      </w:r>
      <w:r w:rsidRPr="00A94EBB">
        <w:rPr>
          <w:rFonts w:ascii="Times New Roman" w:hAnsi="Times New Roman"/>
          <w:sz w:val="24"/>
          <w:szCs w:val="24"/>
        </w:rPr>
        <w:t xml:space="preserve"> guían las prácticas docentes. Se eligieron dos instituciones que, desde los indicadores de eficiencia tuvieran resultados superiores a la media nacional reportada. Se solicitó la participación de docentes de las asignaturas del campo de formación en ciencias sociales (ética y nociones de derecho) en el sexto semestre. Los docentes observados fueron 15 y aceptaron participar el proyecto, permitiendo el acceso a sus clases. Los datos reportados aquí son parciales y corresponden a 48 horas de observación en diferentes momentos del semestre. </w:t>
      </w:r>
    </w:p>
    <w:p w:rsidR="00D6715A"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Hemos encontrado que, lo que se concibe como </w:t>
      </w:r>
      <w:r w:rsidRPr="00A94EBB">
        <w:rPr>
          <w:rFonts w:ascii="Times New Roman" w:hAnsi="Times New Roman"/>
          <w:i/>
          <w:sz w:val="24"/>
          <w:szCs w:val="24"/>
        </w:rPr>
        <w:t>formación pertinente desde el trabajo de los docentes en el aula, es un haz de prácticas con sentidos múltiples y de construcción compleja</w:t>
      </w:r>
      <w:r w:rsidRPr="00A94EBB">
        <w:rPr>
          <w:rFonts w:ascii="Times New Roman" w:hAnsi="Times New Roman"/>
          <w:sz w:val="24"/>
          <w:szCs w:val="24"/>
        </w:rPr>
        <w:t xml:space="preserve">. Los sentidos o intenciones de acción que mayormente movilizan las prácticas docentes según los resultados de esta investigación son: </w:t>
      </w:r>
      <w:r w:rsidRPr="00A94EBB">
        <w:rPr>
          <w:rFonts w:ascii="Times New Roman" w:hAnsi="Times New Roman"/>
          <w:i/>
          <w:sz w:val="24"/>
          <w:szCs w:val="24"/>
        </w:rPr>
        <w:t>Preparar a la juventud</w:t>
      </w:r>
      <w:r w:rsidRPr="00A94EBB">
        <w:rPr>
          <w:rFonts w:ascii="Times New Roman" w:hAnsi="Times New Roman"/>
          <w:sz w:val="24"/>
          <w:szCs w:val="24"/>
        </w:rPr>
        <w:t xml:space="preserve"> y respecto a la intención de </w:t>
      </w:r>
      <w:r w:rsidRPr="00A94EBB">
        <w:rPr>
          <w:rFonts w:ascii="Times New Roman" w:hAnsi="Times New Roman"/>
          <w:i/>
          <w:sz w:val="24"/>
          <w:szCs w:val="24"/>
        </w:rPr>
        <w:t>preparar para la vida;</w:t>
      </w:r>
      <w:r w:rsidRPr="00A94EBB">
        <w:rPr>
          <w:rFonts w:ascii="Times New Roman" w:hAnsi="Times New Roman"/>
          <w:sz w:val="24"/>
          <w:szCs w:val="24"/>
        </w:rPr>
        <w:t xml:space="preserve"> aunque el primero toma una forma diferente a la prometida en los discursos de la política educativa reformada en la RIEMS. </w:t>
      </w: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tbl>
      <w:tblPr>
        <w:tblStyle w:val="Sombreadoclaro"/>
        <w:tblW w:w="0" w:type="auto"/>
        <w:jc w:val="center"/>
        <w:tblLayout w:type="fixed"/>
        <w:tblLook w:val="04A0" w:firstRow="1" w:lastRow="0" w:firstColumn="1" w:lastColumn="0" w:noHBand="0" w:noVBand="1"/>
      </w:tblPr>
      <w:tblGrid>
        <w:gridCol w:w="2093"/>
        <w:gridCol w:w="2410"/>
        <w:gridCol w:w="2268"/>
        <w:gridCol w:w="2283"/>
      </w:tblGrid>
      <w:tr w:rsidR="00D6715A" w:rsidRPr="00D6715A" w:rsidTr="00A94E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4" w:type="dxa"/>
            <w:gridSpan w:val="4"/>
            <w:tcBorders>
              <w:top w:val="single" w:sz="18" w:space="0" w:color="auto"/>
              <w:bottom w:val="single" w:sz="18" w:space="0" w:color="auto"/>
            </w:tcBorders>
          </w:tcPr>
          <w:p w:rsidR="00D6715A" w:rsidRPr="00D6715A" w:rsidRDefault="00D6715A" w:rsidP="00D6715A">
            <w:pPr>
              <w:spacing w:line="360" w:lineRule="auto"/>
              <w:jc w:val="both"/>
              <w:rPr>
                <w:rFonts w:cstheme="minorHAnsi"/>
                <w:sz w:val="24"/>
                <w:szCs w:val="24"/>
              </w:rPr>
            </w:pPr>
            <w:r w:rsidRPr="00D6715A">
              <w:rPr>
                <w:rFonts w:cstheme="minorHAnsi"/>
                <w:sz w:val="24"/>
                <w:szCs w:val="24"/>
              </w:rPr>
              <w:lastRenderedPageBreak/>
              <w:t>Tabla 1.  Indicadores de las instituciones de EMS en México y las escuelas de estudio.</w:t>
            </w:r>
          </w:p>
        </w:tc>
      </w:tr>
      <w:tr w:rsidR="00D6715A" w:rsidRPr="00D6715A" w:rsidTr="00A94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top w:val="single" w:sz="18" w:space="0" w:color="auto"/>
              <w:bottom w:val="single" w:sz="18" w:space="0" w:color="auto"/>
            </w:tcBorders>
          </w:tcPr>
          <w:p w:rsidR="00D6715A" w:rsidRPr="00D6715A" w:rsidRDefault="00D6715A" w:rsidP="00D6715A">
            <w:pPr>
              <w:spacing w:line="360" w:lineRule="auto"/>
              <w:jc w:val="both"/>
              <w:rPr>
                <w:rFonts w:cstheme="minorHAnsi"/>
                <w:sz w:val="24"/>
                <w:szCs w:val="24"/>
              </w:rPr>
            </w:pPr>
            <w:r w:rsidRPr="00D6715A">
              <w:rPr>
                <w:rFonts w:cstheme="minorHAnsi"/>
                <w:sz w:val="24"/>
                <w:szCs w:val="24"/>
              </w:rPr>
              <w:t>Características</w:t>
            </w:r>
          </w:p>
        </w:tc>
        <w:tc>
          <w:tcPr>
            <w:tcW w:w="2410" w:type="dxa"/>
            <w:tcBorders>
              <w:top w:val="single" w:sz="18"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Media Nacional</w:t>
            </w:r>
          </w:p>
        </w:tc>
        <w:tc>
          <w:tcPr>
            <w:tcW w:w="2268" w:type="dxa"/>
            <w:tcBorders>
              <w:top w:val="single" w:sz="18"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Institución A</w:t>
            </w:r>
          </w:p>
        </w:tc>
        <w:tc>
          <w:tcPr>
            <w:tcW w:w="2283" w:type="dxa"/>
            <w:tcBorders>
              <w:top w:val="single" w:sz="18"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Institución B</w:t>
            </w:r>
          </w:p>
        </w:tc>
      </w:tr>
      <w:tr w:rsidR="00D6715A" w:rsidRPr="00D6715A" w:rsidTr="00A94EBB">
        <w:trPr>
          <w:jc w:val="center"/>
        </w:trPr>
        <w:tc>
          <w:tcPr>
            <w:cnfStyle w:val="001000000000" w:firstRow="0" w:lastRow="0" w:firstColumn="1" w:lastColumn="0" w:oddVBand="0" w:evenVBand="0" w:oddHBand="0" w:evenHBand="0" w:firstRowFirstColumn="0" w:firstRowLastColumn="0" w:lastRowFirstColumn="0" w:lastRowLastColumn="0"/>
            <w:tcW w:w="2093" w:type="dxa"/>
            <w:tcBorders>
              <w:top w:val="single" w:sz="18" w:space="0" w:color="auto"/>
              <w:bottom w:val="single" w:sz="2" w:space="0" w:color="auto"/>
            </w:tcBorders>
            <w:shd w:val="clear" w:color="auto" w:fill="FFFFFF" w:themeFill="background1"/>
          </w:tcPr>
          <w:p w:rsidR="00D6715A" w:rsidRPr="00D6715A" w:rsidRDefault="00D6715A" w:rsidP="00D6715A">
            <w:pPr>
              <w:spacing w:line="360" w:lineRule="auto"/>
              <w:jc w:val="both"/>
              <w:rPr>
                <w:rFonts w:cstheme="minorHAnsi"/>
                <w:sz w:val="24"/>
                <w:szCs w:val="24"/>
              </w:rPr>
            </w:pPr>
            <w:r w:rsidRPr="00D6715A">
              <w:rPr>
                <w:rFonts w:cstheme="minorHAnsi"/>
                <w:sz w:val="24"/>
                <w:szCs w:val="24"/>
              </w:rPr>
              <w:t>Evaluación externa (ENLACE 2012)</w:t>
            </w:r>
          </w:p>
        </w:tc>
        <w:tc>
          <w:tcPr>
            <w:tcW w:w="2410" w:type="dxa"/>
            <w:tcBorders>
              <w:top w:val="single" w:sz="18" w:space="0" w:color="auto"/>
              <w:bottom w:val="single" w:sz="2" w:space="0" w:color="auto"/>
            </w:tcBorders>
            <w:shd w:val="clear" w:color="auto" w:fill="FFFFFF" w:themeFill="background1"/>
          </w:tcPr>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lenguaje:</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51.3%</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matemáticas: 30.8%</w:t>
            </w:r>
          </w:p>
        </w:tc>
        <w:tc>
          <w:tcPr>
            <w:tcW w:w="2268" w:type="dxa"/>
            <w:tcBorders>
              <w:top w:val="single" w:sz="18" w:space="0" w:color="auto"/>
              <w:bottom w:val="single" w:sz="2" w:space="0" w:color="auto"/>
            </w:tcBorders>
            <w:shd w:val="clear" w:color="auto" w:fill="FFFFFF" w:themeFill="background1"/>
          </w:tcPr>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lenguaje:</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88%</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matemáticas: 58%</w:t>
            </w:r>
          </w:p>
        </w:tc>
        <w:tc>
          <w:tcPr>
            <w:tcW w:w="2283" w:type="dxa"/>
            <w:tcBorders>
              <w:top w:val="single" w:sz="18" w:space="0" w:color="auto"/>
              <w:bottom w:val="single" w:sz="2" w:space="0" w:color="auto"/>
            </w:tcBorders>
            <w:shd w:val="clear" w:color="auto" w:fill="FFFFFF" w:themeFill="background1"/>
          </w:tcPr>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lenguaje:</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88%</w:t>
            </w:r>
          </w:p>
          <w:p w:rsidR="00D6715A" w:rsidRPr="00D6715A" w:rsidRDefault="00D6715A" w:rsidP="00D6715A">
            <w:pPr>
              <w:spacing w:line="36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6715A">
              <w:rPr>
                <w:rFonts w:cstheme="minorHAnsi"/>
                <w:sz w:val="24"/>
                <w:szCs w:val="24"/>
              </w:rPr>
              <w:t>Nivel bueno o excelente en el área de  matemáticas: 72%</w:t>
            </w:r>
          </w:p>
        </w:tc>
      </w:tr>
      <w:tr w:rsidR="00D6715A" w:rsidRPr="00D6715A" w:rsidTr="00A94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top w:val="single" w:sz="2" w:space="0" w:color="auto"/>
              <w:bottom w:val="single" w:sz="18" w:space="0" w:color="auto"/>
            </w:tcBorders>
          </w:tcPr>
          <w:p w:rsidR="00D6715A" w:rsidRPr="00D6715A" w:rsidRDefault="00D6715A" w:rsidP="00D6715A">
            <w:pPr>
              <w:spacing w:line="360" w:lineRule="auto"/>
              <w:jc w:val="both"/>
              <w:rPr>
                <w:rFonts w:cstheme="minorHAnsi"/>
                <w:sz w:val="24"/>
                <w:szCs w:val="24"/>
              </w:rPr>
            </w:pPr>
            <w:r w:rsidRPr="00D6715A">
              <w:rPr>
                <w:rFonts w:cstheme="minorHAnsi"/>
                <w:sz w:val="24"/>
                <w:szCs w:val="24"/>
              </w:rPr>
              <w:t>Indicadores estadísticos</w:t>
            </w:r>
          </w:p>
        </w:tc>
        <w:tc>
          <w:tcPr>
            <w:tcW w:w="2410" w:type="dxa"/>
            <w:tcBorders>
              <w:top w:val="single" w:sz="2"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Eficiencia terminal: 60%</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Reprobación: 40%</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Deserción: 40%</w:t>
            </w:r>
          </w:p>
        </w:tc>
        <w:tc>
          <w:tcPr>
            <w:tcW w:w="2268" w:type="dxa"/>
            <w:tcBorders>
              <w:top w:val="single" w:sz="2"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Eficiencia terminal: 74.5%</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Reprobación: 13%</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Deserción: 11%</w:t>
            </w:r>
          </w:p>
        </w:tc>
        <w:tc>
          <w:tcPr>
            <w:tcW w:w="2283" w:type="dxa"/>
            <w:tcBorders>
              <w:top w:val="single" w:sz="2" w:space="0" w:color="auto"/>
              <w:bottom w:val="single" w:sz="18" w:space="0" w:color="auto"/>
            </w:tcBorders>
          </w:tcPr>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Eficiencia terminal: 94%</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Reprobación: 18%</w:t>
            </w:r>
          </w:p>
          <w:p w:rsidR="00D6715A" w:rsidRPr="00D6715A" w:rsidRDefault="00D6715A" w:rsidP="00D6715A">
            <w:pPr>
              <w:spacing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6715A">
              <w:rPr>
                <w:rFonts w:cstheme="minorHAnsi"/>
                <w:sz w:val="24"/>
                <w:szCs w:val="24"/>
              </w:rPr>
              <w:t>Deserción: 3%</w:t>
            </w:r>
          </w:p>
        </w:tc>
      </w:tr>
    </w:tbl>
    <w:p w:rsidR="00D6715A" w:rsidRPr="00D6715A" w:rsidRDefault="00D6715A" w:rsidP="00D6715A">
      <w:pPr>
        <w:pStyle w:val="Sinespaciado"/>
        <w:spacing w:line="360" w:lineRule="auto"/>
        <w:ind w:firstLine="709"/>
        <w:jc w:val="both"/>
        <w:rPr>
          <w:rFonts w:asciiTheme="minorHAnsi" w:hAnsiTheme="minorHAnsi" w:cstheme="minorHAnsi"/>
          <w:sz w:val="24"/>
          <w:szCs w:val="24"/>
        </w:rPr>
      </w:pPr>
    </w:p>
    <w:p w:rsidR="00D6715A" w:rsidRPr="00A94EBB" w:rsidRDefault="00D6715A" w:rsidP="00D6715A">
      <w:pPr>
        <w:pStyle w:val="Sinespaciado"/>
        <w:numPr>
          <w:ilvl w:val="0"/>
          <w:numId w:val="1"/>
        </w:numPr>
        <w:spacing w:line="360" w:lineRule="auto"/>
        <w:jc w:val="both"/>
        <w:rPr>
          <w:rFonts w:ascii="Times New Roman" w:hAnsi="Times New Roman"/>
          <w:b/>
          <w:sz w:val="24"/>
          <w:szCs w:val="24"/>
        </w:rPr>
      </w:pPr>
      <w:r w:rsidRPr="00A94EBB">
        <w:rPr>
          <w:rFonts w:ascii="Times New Roman" w:hAnsi="Times New Roman"/>
          <w:b/>
          <w:sz w:val="24"/>
          <w:szCs w:val="24"/>
        </w:rPr>
        <w:t xml:space="preserve">Prácticas docentes para los </w:t>
      </w:r>
      <w:r w:rsidRPr="00A94EBB">
        <w:rPr>
          <w:rFonts w:ascii="Times New Roman" w:hAnsi="Times New Roman"/>
          <w:b/>
          <w:i/>
          <w:sz w:val="24"/>
          <w:szCs w:val="24"/>
        </w:rPr>
        <w:t>jóvenes</w:t>
      </w:r>
      <w:r w:rsidRPr="00A94EBB">
        <w:rPr>
          <w:rFonts w:ascii="Times New Roman" w:hAnsi="Times New Roman"/>
          <w:b/>
          <w:sz w:val="24"/>
          <w:szCs w:val="24"/>
        </w:rPr>
        <w:t>:</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En frecuente que los docentes hablen de las actividades que diseñan o ejecutan, trayendo al pensamiento que van dirigidas al alumno-joven y que las dinamicen entre la responsabilidad de competir con la seducción que ofrecen los medios de comunicación, las modas, las distracciones y las relaciones de amistad y noviazgo (</w:t>
      </w:r>
      <w:r w:rsidRPr="00A94EBB">
        <w:rPr>
          <w:rFonts w:ascii="Times New Roman" w:hAnsi="Times New Roman"/>
          <w:i/>
          <w:sz w:val="24"/>
          <w:szCs w:val="24"/>
        </w:rPr>
        <w:t>propios de su tiempo y edad</w:t>
      </w:r>
      <w:r w:rsidRPr="00A94EBB">
        <w:rPr>
          <w:rFonts w:ascii="Times New Roman" w:hAnsi="Times New Roman"/>
          <w:sz w:val="24"/>
          <w:szCs w:val="24"/>
        </w:rPr>
        <w:t xml:space="preserve">, desde su decir); que asuman </w:t>
      </w:r>
      <w:r w:rsidRPr="00A94EBB">
        <w:rPr>
          <w:rFonts w:ascii="Times New Roman" w:hAnsi="Times New Roman"/>
          <w:i/>
          <w:sz w:val="24"/>
          <w:szCs w:val="24"/>
        </w:rPr>
        <w:t>su</w:t>
      </w:r>
      <w:r w:rsidRPr="00A94EBB">
        <w:rPr>
          <w:rFonts w:ascii="Times New Roman" w:hAnsi="Times New Roman"/>
          <w:sz w:val="24"/>
          <w:szCs w:val="24"/>
        </w:rPr>
        <w:t xml:space="preserve"> responsabilidad de provocar en ellos, aprendizajes significativos realmente valiosos. Paralelamente, la responsabilidad de formar al educar en el contexto escolar está permeada por una serie de actividades de </w:t>
      </w:r>
      <w:r w:rsidRPr="00A94EBB">
        <w:rPr>
          <w:rFonts w:ascii="Times New Roman" w:hAnsi="Times New Roman"/>
          <w:i/>
          <w:sz w:val="24"/>
          <w:szCs w:val="24"/>
        </w:rPr>
        <w:t>control y orden</w:t>
      </w:r>
      <w:r w:rsidRPr="00A94EBB">
        <w:rPr>
          <w:rFonts w:ascii="Times New Roman" w:hAnsi="Times New Roman"/>
          <w:sz w:val="24"/>
          <w:szCs w:val="24"/>
        </w:rPr>
        <w:t>,  “</w:t>
      </w:r>
      <w:r w:rsidRPr="00A94EBB">
        <w:rPr>
          <w:rFonts w:ascii="Times New Roman" w:hAnsi="Times New Roman"/>
          <w:i/>
          <w:sz w:val="24"/>
          <w:szCs w:val="24"/>
        </w:rPr>
        <w:t>motivación</w:t>
      </w:r>
      <w:r w:rsidRPr="00A94EBB">
        <w:rPr>
          <w:rFonts w:ascii="Times New Roman" w:hAnsi="Times New Roman"/>
          <w:sz w:val="24"/>
          <w:szCs w:val="24"/>
        </w:rPr>
        <w:t xml:space="preserve">”, </w:t>
      </w:r>
      <w:r w:rsidRPr="00A94EBB">
        <w:rPr>
          <w:rFonts w:ascii="Times New Roman" w:hAnsi="Times New Roman"/>
          <w:i/>
          <w:sz w:val="24"/>
          <w:szCs w:val="24"/>
        </w:rPr>
        <w:t>desarrollo de capacidades</w:t>
      </w:r>
      <w:r w:rsidRPr="00A94EBB">
        <w:rPr>
          <w:rFonts w:ascii="Times New Roman" w:hAnsi="Times New Roman"/>
          <w:sz w:val="24"/>
          <w:szCs w:val="24"/>
        </w:rPr>
        <w:t xml:space="preserve">, </w:t>
      </w:r>
      <w:r w:rsidRPr="00A94EBB">
        <w:rPr>
          <w:rFonts w:ascii="Times New Roman" w:hAnsi="Times New Roman"/>
          <w:i/>
          <w:sz w:val="24"/>
          <w:szCs w:val="24"/>
        </w:rPr>
        <w:t xml:space="preserve">transmisión </w:t>
      </w:r>
      <w:r w:rsidRPr="00A94EBB">
        <w:rPr>
          <w:rFonts w:ascii="Times New Roman" w:hAnsi="Times New Roman"/>
          <w:sz w:val="24"/>
          <w:szCs w:val="24"/>
        </w:rPr>
        <w:t xml:space="preserve">de contenidos “valiosos” y </w:t>
      </w:r>
      <w:r w:rsidRPr="00A94EBB">
        <w:rPr>
          <w:rFonts w:ascii="Times New Roman" w:hAnsi="Times New Roman"/>
          <w:i/>
          <w:sz w:val="24"/>
          <w:szCs w:val="24"/>
        </w:rPr>
        <w:t>verificación</w:t>
      </w:r>
      <w:r w:rsidRPr="00A94EBB">
        <w:rPr>
          <w:rFonts w:ascii="Times New Roman" w:hAnsi="Times New Roman"/>
          <w:sz w:val="24"/>
          <w:szCs w:val="24"/>
        </w:rPr>
        <w:t xml:space="preserve"> de que lo enseñado estará a la mano para ser utilizado en ocasiones posteriores.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Las prácticas docentes con la intención de encuadrar en el </w:t>
      </w:r>
      <w:r w:rsidRPr="00A94EBB">
        <w:rPr>
          <w:rFonts w:ascii="Times New Roman" w:hAnsi="Times New Roman"/>
          <w:i/>
          <w:sz w:val="24"/>
          <w:szCs w:val="24"/>
        </w:rPr>
        <w:t>orden</w:t>
      </w:r>
      <w:r w:rsidRPr="00A94EBB">
        <w:rPr>
          <w:rFonts w:ascii="Times New Roman" w:hAnsi="Times New Roman"/>
          <w:sz w:val="24"/>
          <w:szCs w:val="24"/>
        </w:rPr>
        <w:t xml:space="preserve"> a la clase </w:t>
      </w:r>
      <w:r w:rsidRPr="00A94EBB">
        <w:rPr>
          <w:rFonts w:ascii="Times New Roman" w:hAnsi="Times New Roman"/>
          <w:sz w:val="24"/>
          <w:szCs w:val="24"/>
        </w:rPr>
        <w:sym w:font="Symbol" w:char="F02D"/>
      </w:r>
      <w:r w:rsidRPr="00A94EBB">
        <w:rPr>
          <w:rFonts w:ascii="Times New Roman" w:hAnsi="Times New Roman"/>
          <w:sz w:val="24"/>
          <w:szCs w:val="24"/>
        </w:rPr>
        <w:t>dada su edad y propensión al relajo</w:t>
      </w:r>
      <w:r w:rsidRPr="00A94EBB">
        <w:rPr>
          <w:rFonts w:ascii="Times New Roman" w:hAnsi="Times New Roman"/>
          <w:sz w:val="24"/>
          <w:szCs w:val="24"/>
        </w:rPr>
        <w:sym w:font="Symbol" w:char="F02D"/>
      </w:r>
      <w:r w:rsidRPr="00A94EBB">
        <w:rPr>
          <w:rFonts w:ascii="Times New Roman" w:hAnsi="Times New Roman"/>
          <w:sz w:val="24"/>
          <w:szCs w:val="24"/>
        </w:rPr>
        <w:t xml:space="preserve"> casi siempre se encuentran al inicio de la clase. Se piensa en que al alumno se le debe de “</w:t>
      </w:r>
      <w:r w:rsidRPr="00A94EBB">
        <w:rPr>
          <w:rFonts w:ascii="Times New Roman" w:hAnsi="Times New Roman"/>
          <w:i/>
          <w:sz w:val="24"/>
          <w:szCs w:val="24"/>
        </w:rPr>
        <w:t>leer</w:t>
      </w:r>
      <w:r w:rsidRPr="00A94EBB">
        <w:rPr>
          <w:rFonts w:ascii="Times New Roman" w:hAnsi="Times New Roman"/>
          <w:sz w:val="24"/>
          <w:szCs w:val="24"/>
        </w:rPr>
        <w:t xml:space="preserve">”, conocer su estado de ánimo y disposición al aprendizaje, pues de ello han de </w:t>
      </w:r>
      <w:r w:rsidRPr="00A94EBB">
        <w:rPr>
          <w:rFonts w:ascii="Times New Roman" w:hAnsi="Times New Roman"/>
          <w:sz w:val="24"/>
          <w:szCs w:val="24"/>
        </w:rPr>
        <w:lastRenderedPageBreak/>
        <w:t>depender las acciones que el maestro emprenda en clase, si está “</w:t>
      </w:r>
      <w:r w:rsidRPr="00A94EBB">
        <w:rPr>
          <w:rFonts w:ascii="Times New Roman" w:hAnsi="Times New Roman"/>
          <w:i/>
          <w:sz w:val="24"/>
          <w:szCs w:val="24"/>
        </w:rPr>
        <w:t>prendido</w:t>
      </w:r>
      <w:r w:rsidRPr="00A94EBB">
        <w:rPr>
          <w:rFonts w:ascii="Times New Roman" w:hAnsi="Times New Roman"/>
          <w:sz w:val="24"/>
          <w:szCs w:val="24"/>
        </w:rPr>
        <w:t>”,  tranquilizarle y si lo “</w:t>
      </w:r>
      <w:r w:rsidRPr="00A94EBB">
        <w:rPr>
          <w:rFonts w:ascii="Times New Roman" w:hAnsi="Times New Roman"/>
          <w:i/>
          <w:sz w:val="24"/>
          <w:szCs w:val="24"/>
        </w:rPr>
        <w:t>exprimieron</w:t>
      </w:r>
      <w:r w:rsidRPr="00A94EBB">
        <w:rPr>
          <w:rFonts w:ascii="Times New Roman" w:hAnsi="Times New Roman"/>
          <w:sz w:val="24"/>
          <w:szCs w:val="24"/>
        </w:rPr>
        <w:t>” en la clase anterior, organizar un “</w:t>
      </w:r>
      <w:r w:rsidRPr="00A94EBB">
        <w:rPr>
          <w:rFonts w:ascii="Times New Roman" w:hAnsi="Times New Roman"/>
          <w:i/>
          <w:sz w:val="24"/>
          <w:szCs w:val="24"/>
        </w:rPr>
        <w:t>show</w:t>
      </w:r>
      <w:r w:rsidRPr="00A94EBB">
        <w:rPr>
          <w:rFonts w:ascii="Times New Roman" w:hAnsi="Times New Roman"/>
          <w:sz w:val="24"/>
          <w:szCs w:val="24"/>
        </w:rPr>
        <w:t>” para llamar su atención. Asegurar la atención de los asistentes y establecer el “</w:t>
      </w:r>
      <w:r w:rsidRPr="00A94EBB">
        <w:rPr>
          <w:rFonts w:ascii="Times New Roman" w:hAnsi="Times New Roman"/>
          <w:i/>
          <w:sz w:val="24"/>
          <w:szCs w:val="24"/>
        </w:rPr>
        <w:t>orden</w:t>
      </w:r>
      <w:r w:rsidRPr="00A94EBB">
        <w:rPr>
          <w:rFonts w:ascii="Times New Roman" w:hAnsi="Times New Roman"/>
          <w:sz w:val="24"/>
          <w:szCs w:val="24"/>
        </w:rPr>
        <w:t>” en la clase lleva a estrategias tan variadas como: pasar lista (solo a quienes llegaron a tiempo, a los demás se les permite entrar previo “</w:t>
      </w:r>
      <w:r w:rsidRPr="00A94EBB">
        <w:rPr>
          <w:rFonts w:ascii="Times New Roman" w:hAnsi="Times New Roman"/>
          <w:i/>
          <w:sz w:val="24"/>
          <w:szCs w:val="24"/>
        </w:rPr>
        <w:t>pago de cuota</w:t>
      </w:r>
      <w:r w:rsidRPr="00A94EBB">
        <w:rPr>
          <w:rFonts w:ascii="Times New Roman" w:hAnsi="Times New Roman"/>
          <w:sz w:val="24"/>
          <w:szCs w:val="24"/>
        </w:rPr>
        <w:t xml:space="preserve">” conductual, pues se les pide esperar hasta que el maestro indique que pueden acceder, han pedido permiso con propiedad y sumisión, hicieron la fila indicada por el maestro, respondieron a cuestionamientos sobre temas vistos, etc…), hacer preguntas sobre el contenido de la clase pasada y revisar la tarea; actividades que llevan a recordar al estudiante que la figura del maestro y su autoridad son centrales.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Frecuentemente el inicio de la clase no es un momento amable, pero el efecto disciplinar que provoca el decir: “</w:t>
      </w:r>
      <w:r w:rsidRPr="00A94EBB">
        <w:rPr>
          <w:rFonts w:ascii="Times New Roman" w:hAnsi="Times New Roman"/>
          <w:i/>
          <w:sz w:val="24"/>
          <w:szCs w:val="24"/>
        </w:rPr>
        <w:t xml:space="preserve">Tendrás la oportunidad de hacer lo que tú quieras toda tu vida pero en las próximas dos horas, tendrán la posibilidad de poner algo aquí </w:t>
      </w:r>
      <w:r w:rsidRPr="00A94EBB">
        <w:rPr>
          <w:rFonts w:ascii="Times New Roman" w:hAnsi="Times New Roman"/>
          <w:sz w:val="24"/>
          <w:szCs w:val="24"/>
        </w:rPr>
        <w:t>(llevándose la mano a las sienes)”, (Domínguez, 2013) parecen valer la pena.</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Una vez establecido el orden está el anuncio del tema o asunto a tratar, este proviene de dos fuentes: el programa o algún proyecto institucional. La enunciación del propósito, objetivo o competencia es cada vez más frecuente, aunque llama la atención el que en ocasiones tengan cabida los tres, lo que habla de una superposición de discursos o interpretaciones diferenciadas de los elementos de los planes y programas. El que se manifieste una preocupación por establecer un objetivo, propósito o competencia para la clase muestra que se asume como importante orientar la clase con un recurso técnico presente en la planeación educativa que establezca un común de aprendizaje, pero que el lenguaje (de la RIEMS o la institución) carece de significación clara y sentido compartido.</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El desarrollo de la clase es un haz de posibilidades y que bueno que lo sea, pues hay muchas maneras de aprender, se ha diversificado la acción escolar, hay acciones del maestro, del alumno, en equipo; sin embargo quedan señales de una </w:t>
      </w:r>
      <w:r w:rsidRPr="00A94EBB">
        <w:rPr>
          <w:rFonts w:ascii="Times New Roman" w:hAnsi="Times New Roman"/>
          <w:i/>
          <w:sz w:val="24"/>
          <w:szCs w:val="24"/>
        </w:rPr>
        <w:t xml:space="preserve">diversificación artificial </w:t>
      </w:r>
      <w:r w:rsidRPr="00A94EBB">
        <w:rPr>
          <w:rFonts w:ascii="Times New Roman" w:hAnsi="Times New Roman"/>
          <w:sz w:val="24"/>
          <w:szCs w:val="24"/>
        </w:rPr>
        <w:t xml:space="preserve">u ocasional dado que lo común es que la mayoría de ellas estén centradas en el maestro en forma de exposiciones (con o sin dictado, con o sin notas en el pizarrón, con o sin ejemplos, con o sin ejercicios para el alumno) que se van armando con lo que el maestro requirió investigar a los alumnos o con ampliaciones a temas anteriores en apego al programa por sus contenidos o temas. Es habitual que paralelamente a la exposición el maestro realice en el pizarrón una serie de anotaciones que resultan esquemas o cuadros que no llegan a ser organizadores de información.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lastRenderedPageBreak/>
        <w:t xml:space="preserve">Parte de la </w:t>
      </w:r>
      <w:r w:rsidRPr="00A94EBB">
        <w:rPr>
          <w:rFonts w:ascii="Times New Roman" w:hAnsi="Times New Roman"/>
          <w:i/>
          <w:sz w:val="24"/>
          <w:szCs w:val="24"/>
        </w:rPr>
        <w:t>diversificación artificial de actividades</w:t>
      </w:r>
      <w:r w:rsidRPr="00A94EBB">
        <w:rPr>
          <w:rFonts w:ascii="Times New Roman" w:hAnsi="Times New Roman"/>
          <w:sz w:val="24"/>
          <w:szCs w:val="24"/>
        </w:rPr>
        <w:t xml:space="preserve"> es la alta frecuencia con la que se le pide a los alumnos realizar una tarea después de la </w:t>
      </w:r>
      <w:r w:rsidRPr="00A94EBB">
        <w:rPr>
          <w:rFonts w:ascii="Times New Roman" w:hAnsi="Times New Roman"/>
          <w:i/>
          <w:sz w:val="24"/>
          <w:szCs w:val="24"/>
        </w:rPr>
        <w:t>actuación del maestro</w:t>
      </w:r>
      <w:r w:rsidRPr="00A94EBB">
        <w:rPr>
          <w:rFonts w:ascii="Times New Roman" w:hAnsi="Times New Roman"/>
          <w:sz w:val="24"/>
          <w:szCs w:val="24"/>
        </w:rPr>
        <w:t xml:space="preserve"> (ya sea cuestionario, práctica, síntesis, organizador de información, etc. ya sea individual o en equipo), cuando es en equipo  es también común que no haya división de responsabilidades y por ello solo parte del equipo trabaje para después pasársela a sus compañeros,  la actividad posterior a la exposición del maestro es toleradamente lenta, incluso se suele dejar “para entregar la siguiente clase”. Se ha observado que cuando el maestro delimita el tiempo de actividad los alumnos y pide el trabajo en el tiempo establecido, aquellos se esfuerzan por concluirlo en el tiempo indicado, cuando el profesor suele redefinir el tiempo hacia la holgura, los alumnos desarrollan la habilidad de negociar más veces tiempo, mismo que se dedican a la </w:t>
      </w:r>
      <w:r w:rsidRPr="00A94EBB">
        <w:rPr>
          <w:rFonts w:ascii="Times New Roman" w:hAnsi="Times New Roman"/>
          <w:i/>
          <w:sz w:val="24"/>
          <w:szCs w:val="24"/>
        </w:rPr>
        <w:t>simulación</w:t>
      </w:r>
      <w:r w:rsidRPr="00A94EBB">
        <w:rPr>
          <w:rFonts w:ascii="Times New Roman" w:hAnsi="Times New Roman"/>
          <w:sz w:val="24"/>
          <w:szCs w:val="24"/>
        </w:rPr>
        <w:t xml:space="preserve"> de intercambio de ideas, participando en prolongadas charlas personales.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Las acciones para mantener la</w:t>
      </w:r>
      <w:r w:rsidRPr="00A94EBB">
        <w:rPr>
          <w:rFonts w:ascii="Times New Roman" w:hAnsi="Times New Roman"/>
          <w:i/>
          <w:sz w:val="24"/>
          <w:szCs w:val="24"/>
        </w:rPr>
        <w:t xml:space="preserve"> atención y el control</w:t>
      </w:r>
      <w:r w:rsidRPr="00A94EBB">
        <w:rPr>
          <w:rFonts w:ascii="Times New Roman" w:hAnsi="Times New Roman"/>
          <w:sz w:val="24"/>
          <w:szCs w:val="24"/>
        </w:rPr>
        <w:t xml:space="preserve"> durante la clase son continuas al hacer señalamientos como: </w:t>
      </w:r>
      <w:r w:rsidRPr="00A94EBB">
        <w:rPr>
          <w:rFonts w:ascii="Times New Roman" w:hAnsi="Times New Roman"/>
          <w:i/>
          <w:sz w:val="24"/>
          <w:szCs w:val="24"/>
        </w:rPr>
        <w:t>“¿Ya lo apuntaron?”,  “Esto es importante”, “Anótenlo”, “No estas participando y te voy a tener que sacar”.</w:t>
      </w:r>
      <w:r w:rsidRPr="00A94EBB">
        <w:rPr>
          <w:rFonts w:ascii="Times New Roman" w:hAnsi="Times New Roman"/>
          <w:sz w:val="24"/>
          <w:szCs w:val="24"/>
        </w:rPr>
        <w:t xml:space="preserve"> (Domínguez, 2013), aunque también es común que dado que los jóvenes son inquietos se </w:t>
      </w:r>
      <w:r w:rsidRPr="00A94EBB">
        <w:rPr>
          <w:rFonts w:ascii="Times New Roman" w:hAnsi="Times New Roman"/>
          <w:i/>
          <w:sz w:val="24"/>
          <w:szCs w:val="24"/>
        </w:rPr>
        <w:t>toleren</w:t>
      </w:r>
      <w:r w:rsidRPr="00A94EBB">
        <w:rPr>
          <w:rFonts w:ascii="Times New Roman" w:hAnsi="Times New Roman"/>
          <w:sz w:val="24"/>
          <w:szCs w:val="24"/>
        </w:rPr>
        <w:t xml:space="preserve"> una serie de acciones en los alumnos cuando estas alteraciones son momentáneas, contenidas con una instrucción verbal o corporal (como una mirada o un movimiento de manos), o bien disimuladas o no vistas por el maestro quien </w:t>
      </w:r>
      <w:r w:rsidRPr="00A94EBB">
        <w:rPr>
          <w:rFonts w:ascii="Times New Roman" w:hAnsi="Times New Roman"/>
          <w:sz w:val="24"/>
          <w:szCs w:val="24"/>
        </w:rPr>
        <w:sym w:font="Symbol" w:char="F02D"/>
      </w:r>
      <w:r w:rsidRPr="00A94EBB">
        <w:rPr>
          <w:rFonts w:ascii="Times New Roman" w:hAnsi="Times New Roman"/>
          <w:sz w:val="24"/>
          <w:szCs w:val="24"/>
        </w:rPr>
        <w:t>ciertamente</w:t>
      </w:r>
      <w:r w:rsidRPr="00A94EBB">
        <w:rPr>
          <w:rFonts w:ascii="Times New Roman" w:hAnsi="Times New Roman"/>
          <w:sz w:val="24"/>
          <w:szCs w:val="24"/>
        </w:rPr>
        <w:sym w:font="Symbol" w:char="F02D"/>
      </w:r>
      <w:r w:rsidRPr="00A94EBB">
        <w:rPr>
          <w:rFonts w:ascii="Times New Roman" w:hAnsi="Times New Roman"/>
          <w:sz w:val="24"/>
          <w:szCs w:val="24"/>
        </w:rPr>
        <w:t xml:space="preserve"> no puede dar atención individual. Algunas de las </w:t>
      </w:r>
      <w:r w:rsidRPr="00A94EBB">
        <w:rPr>
          <w:rFonts w:ascii="Times New Roman" w:hAnsi="Times New Roman"/>
          <w:i/>
          <w:sz w:val="24"/>
          <w:szCs w:val="24"/>
        </w:rPr>
        <w:t>actividades toleradas</w:t>
      </w:r>
      <w:r w:rsidRPr="00A94EBB">
        <w:rPr>
          <w:rFonts w:ascii="Times New Roman" w:hAnsi="Times New Roman"/>
          <w:sz w:val="24"/>
          <w:szCs w:val="24"/>
        </w:rPr>
        <w:t xml:space="preserve"> más frecuentes son: uso de celulares (para consultas electrónicas o de mensajería), uso de audífonos (escucha de música), intercambio de trabajos (cuando se ha indicado trabajo individual, lo que es frecuente cuando ocurre el proceso de registro y revisión individualizada por parte del maestro),  arreglo personal (retoques de peinado y maquillaje).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La </w:t>
      </w:r>
      <w:r w:rsidRPr="00A94EBB">
        <w:rPr>
          <w:rFonts w:ascii="Times New Roman" w:hAnsi="Times New Roman"/>
          <w:i/>
          <w:sz w:val="24"/>
          <w:szCs w:val="24"/>
        </w:rPr>
        <w:t>diversificación ocasional</w:t>
      </w:r>
      <w:r w:rsidRPr="00A94EBB">
        <w:rPr>
          <w:rFonts w:ascii="Times New Roman" w:hAnsi="Times New Roman"/>
          <w:sz w:val="24"/>
          <w:szCs w:val="24"/>
        </w:rPr>
        <w:t xml:space="preserve"> se encuentra también en la realización y fomento de actividades centradas en el alumno y donde algunas son verdaderamente valiosas para el aprendizaje, pero que por espacio no abordaremos. Baste decir, que en ellas se encontró la mayor riqueza pedagógica, ahora nos interesa acentuar la ruptura entre el sentido de los discursos oficiales de la educación para el bachillerato y las prácticas docentes de mayor frecuencia.</w:t>
      </w:r>
    </w:p>
    <w:p w:rsidR="00D6715A"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Para el cierre de la clase, que es frecuentemente laxa, se entregan los trabajos que se encargaron en desarrollo o se dedica un tiempo a revisar pendientes (trabajos que no se entregaron a tiempo en otras sesiones). Destaca la diferencia de criterios o actitudes del maestro ante el trabajo de los alumnos; los primeros son sujetos a mayor rigor, conforme pasa el tiempo y se acaba la clase </w:t>
      </w:r>
      <w:r w:rsidRPr="00A94EBB">
        <w:rPr>
          <w:rFonts w:ascii="Times New Roman" w:hAnsi="Times New Roman"/>
          <w:sz w:val="24"/>
          <w:szCs w:val="24"/>
        </w:rPr>
        <w:lastRenderedPageBreak/>
        <w:t xml:space="preserve">los criterios se flexibilizan; los iniciales suelen recibir observaciones para su corrección; los últimos, si acaso una mirada. Los criterios, aun cuando haya rúbricas, pertenecen al docente: se juzga el trabajo por la apariencia </w:t>
      </w:r>
      <w:r w:rsidRPr="00A94EBB">
        <w:rPr>
          <w:rFonts w:ascii="Times New Roman" w:hAnsi="Times New Roman"/>
          <w:i/>
          <w:sz w:val="24"/>
          <w:szCs w:val="24"/>
        </w:rPr>
        <w:t>“la letra está muy grande no creo que tenga toda la información”, “Está incompleto, “Es ilegible”</w:t>
      </w:r>
      <w:r w:rsidRPr="00A94EBB">
        <w:rPr>
          <w:rFonts w:ascii="Times New Roman" w:hAnsi="Times New Roman"/>
          <w:sz w:val="24"/>
          <w:szCs w:val="24"/>
        </w:rPr>
        <w:t xml:space="preserve"> (Domínguez, 2013), pocas veces se señala el error o se cuestiona el producto de aprendizaje, pocas veces el alumno contesta a las observaciones, lo que indica que el orden y control se mantienen hasta el final de la clase y residen  en la palabra del maestro.</w:t>
      </w: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Pr="00D6715A" w:rsidRDefault="00A94EBB" w:rsidP="00D6715A">
      <w:pPr>
        <w:pStyle w:val="Sinespaciado"/>
        <w:spacing w:line="360" w:lineRule="auto"/>
        <w:ind w:firstLine="709"/>
        <w:jc w:val="both"/>
        <w:rPr>
          <w:rFonts w:asciiTheme="minorHAnsi" w:hAnsiTheme="minorHAnsi" w:cstheme="minorHAnsi"/>
          <w:sz w:val="24"/>
          <w:szCs w:val="24"/>
        </w:rPr>
      </w:pPr>
    </w:p>
    <w:p w:rsidR="00D6715A" w:rsidRPr="00D6715A" w:rsidRDefault="00D6715A" w:rsidP="00D6715A">
      <w:pPr>
        <w:pStyle w:val="Sinespaciado"/>
        <w:spacing w:line="360" w:lineRule="auto"/>
        <w:ind w:firstLine="709"/>
        <w:jc w:val="both"/>
        <w:rPr>
          <w:rFonts w:asciiTheme="minorHAnsi" w:hAnsiTheme="minorHAnsi" w:cstheme="minorHAnsi"/>
          <w:sz w:val="24"/>
          <w:szCs w:val="24"/>
        </w:rPr>
      </w:pPr>
    </w:p>
    <w:tbl>
      <w:tblPr>
        <w:tblStyle w:val="Listaclara"/>
        <w:tblW w:w="0" w:type="auto"/>
        <w:jc w:val="center"/>
        <w:tblLook w:val="04A0" w:firstRow="1" w:lastRow="0" w:firstColumn="1" w:lastColumn="0" w:noHBand="0" w:noVBand="1"/>
      </w:tblPr>
      <w:tblGrid>
        <w:gridCol w:w="1809"/>
        <w:gridCol w:w="3543"/>
        <w:gridCol w:w="3702"/>
      </w:tblGrid>
      <w:tr w:rsidR="00D6715A" w:rsidRPr="00D6715A" w:rsidTr="00A94E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54" w:type="dxa"/>
            <w:gridSpan w:val="3"/>
            <w:tcBorders>
              <w:top w:val="single" w:sz="12" w:space="0" w:color="auto"/>
            </w:tcBorders>
            <w:shd w:val="clear" w:color="auto" w:fill="FFFFFF" w:themeFill="background1"/>
          </w:tcPr>
          <w:p w:rsidR="00D6715A" w:rsidRPr="00D6715A" w:rsidRDefault="00D6715A" w:rsidP="00D6715A">
            <w:pPr>
              <w:pStyle w:val="Sinespaciado"/>
              <w:spacing w:line="360" w:lineRule="auto"/>
              <w:ind w:firstLine="709"/>
              <w:jc w:val="both"/>
              <w:rPr>
                <w:rFonts w:asciiTheme="minorHAnsi" w:hAnsiTheme="minorHAnsi" w:cstheme="minorHAnsi"/>
                <w:color w:val="auto"/>
                <w:sz w:val="24"/>
                <w:szCs w:val="24"/>
              </w:rPr>
            </w:pPr>
            <w:r w:rsidRPr="00D6715A">
              <w:rPr>
                <w:rFonts w:asciiTheme="minorHAnsi" w:hAnsiTheme="minorHAnsi" w:cstheme="minorHAnsi"/>
                <w:color w:val="auto"/>
                <w:sz w:val="24"/>
                <w:szCs w:val="24"/>
              </w:rPr>
              <w:lastRenderedPageBreak/>
              <w:t>Tabla 2. Prácticas educativas asociadas a la educación para la juventud.</w:t>
            </w:r>
          </w:p>
        </w:tc>
      </w:tr>
      <w:tr w:rsidR="00D6715A" w:rsidRPr="00D6715A" w:rsidTr="00A94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tcBorders>
          </w:tcPr>
          <w:p w:rsidR="00D6715A" w:rsidRPr="00D6715A" w:rsidRDefault="00D6715A" w:rsidP="00D6715A">
            <w:pPr>
              <w:pStyle w:val="Sinespaciado"/>
              <w:spacing w:line="360" w:lineRule="auto"/>
              <w:jc w:val="both"/>
              <w:rPr>
                <w:rFonts w:asciiTheme="minorHAnsi" w:hAnsiTheme="minorHAnsi" w:cstheme="minorHAnsi"/>
                <w:sz w:val="24"/>
                <w:szCs w:val="24"/>
              </w:rPr>
            </w:pPr>
            <w:r w:rsidRPr="00D6715A">
              <w:rPr>
                <w:rFonts w:asciiTheme="minorHAnsi" w:hAnsiTheme="minorHAnsi" w:cstheme="minorHAnsi"/>
                <w:sz w:val="24"/>
                <w:szCs w:val="24"/>
              </w:rPr>
              <w:t>Iniciales o introductorias:</w:t>
            </w:r>
          </w:p>
          <w:p w:rsidR="00D6715A" w:rsidRPr="00D6715A" w:rsidRDefault="00D6715A" w:rsidP="00D6715A">
            <w:pPr>
              <w:pStyle w:val="Sinespaciado"/>
              <w:spacing w:line="360" w:lineRule="auto"/>
              <w:ind w:firstLine="709"/>
              <w:jc w:val="both"/>
              <w:rPr>
                <w:rFonts w:asciiTheme="minorHAnsi" w:hAnsiTheme="minorHAnsi" w:cstheme="minorHAnsi"/>
                <w:sz w:val="24"/>
                <w:szCs w:val="24"/>
              </w:rPr>
            </w:pPr>
          </w:p>
        </w:tc>
        <w:tc>
          <w:tcPr>
            <w:tcW w:w="7245" w:type="dxa"/>
            <w:gridSpan w:val="2"/>
            <w:tcBorders>
              <w:top w:val="single" w:sz="12" w:space="0" w:color="auto"/>
            </w:tcBorders>
          </w:tcPr>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“Leer al grupo” si está prendido, decaído o si lo exprimieron.</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Pasar lista</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Preguntar sobre lo aprendido en la clase pasada</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Revisar tareas</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Conducir actividades de orden en las filas, la limpieza, asignación de espacios, butacas.</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Establecimiento del tema, actividad, objetivo, propósito o competencia.</w:t>
            </w:r>
          </w:p>
        </w:tc>
      </w:tr>
      <w:tr w:rsidR="00D6715A" w:rsidRPr="00D6715A" w:rsidTr="00A94EBB">
        <w:trPr>
          <w:jc w:val="center"/>
        </w:trPr>
        <w:tc>
          <w:tcPr>
            <w:cnfStyle w:val="001000000000" w:firstRow="0" w:lastRow="0" w:firstColumn="1" w:lastColumn="0" w:oddVBand="0" w:evenVBand="0" w:oddHBand="0" w:evenHBand="0" w:firstRowFirstColumn="0" w:firstRowLastColumn="0" w:lastRowFirstColumn="0" w:lastRowLastColumn="0"/>
            <w:tcW w:w="1809" w:type="dxa"/>
          </w:tcPr>
          <w:p w:rsidR="00D6715A" w:rsidRPr="00D6715A" w:rsidRDefault="00D6715A" w:rsidP="00D6715A">
            <w:pPr>
              <w:pStyle w:val="Sinespaciado"/>
              <w:spacing w:line="360" w:lineRule="auto"/>
              <w:jc w:val="both"/>
              <w:rPr>
                <w:rFonts w:asciiTheme="minorHAnsi" w:hAnsiTheme="minorHAnsi" w:cstheme="minorHAnsi"/>
                <w:sz w:val="24"/>
                <w:szCs w:val="24"/>
              </w:rPr>
            </w:pPr>
            <w:r w:rsidRPr="00D6715A">
              <w:rPr>
                <w:rFonts w:asciiTheme="minorHAnsi" w:hAnsiTheme="minorHAnsi" w:cstheme="minorHAnsi"/>
                <w:sz w:val="24"/>
                <w:szCs w:val="24"/>
              </w:rPr>
              <w:t>De desarrollo</w:t>
            </w:r>
          </w:p>
        </w:tc>
        <w:tc>
          <w:tcPr>
            <w:tcW w:w="7245" w:type="dxa"/>
            <w:gridSpan w:val="2"/>
          </w:tcPr>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b/>
                <w:sz w:val="24"/>
                <w:szCs w:val="24"/>
              </w:rPr>
              <w:t>Frecuentes</w:t>
            </w:r>
            <w:r w:rsidRPr="00D6715A">
              <w:rPr>
                <w:rFonts w:asciiTheme="minorHAnsi" w:hAnsiTheme="minorHAnsi" w:cstheme="minorHAnsi"/>
                <w:sz w:val="24"/>
                <w:szCs w:val="24"/>
              </w:rPr>
              <w:t>:</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 xml:space="preserve">Exposición del maestro con o sin dictado, con ayuda de mapas mentales, o cuadros sinópticos u otros organizadores que coloca en el pizarrón. </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Actividades después de la exposición en equipo o individual (cuestionarios espontáneos, prácticas, organizador de información)</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b/>
                <w:sz w:val="24"/>
                <w:szCs w:val="24"/>
              </w:rPr>
              <w:t>Ocasionales</w:t>
            </w:r>
            <w:r w:rsidRPr="00D6715A">
              <w:rPr>
                <w:rFonts w:asciiTheme="minorHAnsi" w:hAnsiTheme="minorHAnsi" w:cstheme="minorHAnsi"/>
                <w:sz w:val="24"/>
                <w:szCs w:val="24"/>
              </w:rPr>
              <w:t>:</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Repetir “x”  veces algo que no se supieron o hicieron de modo incorrecto.</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Hacer un acordeón y exponerlo a los compañeros</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Representaciones sobre el tema.</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Preparar una canción grupal para un concurso.</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Trabajo en alguna fase de proyectos o presentación de los mismos.</w:t>
            </w:r>
          </w:p>
        </w:tc>
      </w:tr>
      <w:tr w:rsidR="00D6715A" w:rsidRPr="00D6715A" w:rsidTr="00A94E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single" w:sz="12" w:space="0" w:color="auto"/>
            </w:tcBorders>
          </w:tcPr>
          <w:p w:rsidR="00D6715A" w:rsidRPr="00D6715A" w:rsidRDefault="00D6715A" w:rsidP="00D6715A">
            <w:pPr>
              <w:pStyle w:val="Sinespaciado"/>
              <w:spacing w:line="360" w:lineRule="auto"/>
              <w:jc w:val="both"/>
              <w:rPr>
                <w:rFonts w:asciiTheme="minorHAnsi" w:hAnsiTheme="minorHAnsi" w:cstheme="minorHAnsi"/>
                <w:sz w:val="24"/>
                <w:szCs w:val="24"/>
              </w:rPr>
            </w:pPr>
            <w:r w:rsidRPr="00D6715A">
              <w:rPr>
                <w:rFonts w:asciiTheme="minorHAnsi" w:hAnsiTheme="minorHAnsi" w:cstheme="minorHAnsi"/>
                <w:sz w:val="24"/>
                <w:szCs w:val="24"/>
              </w:rPr>
              <w:t xml:space="preserve">De cierre </w:t>
            </w:r>
          </w:p>
        </w:tc>
        <w:tc>
          <w:tcPr>
            <w:tcW w:w="7245" w:type="dxa"/>
            <w:gridSpan w:val="2"/>
          </w:tcPr>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Revisión  y registro de actividades por el maestro.</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Tareas: investigar el tema, terminar lo que no se concluyó en clase.</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Lectura grupal de las conclusiones de la clase</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Intercambio de reflexiones sobre el valor de lo aprendido</w:t>
            </w:r>
          </w:p>
          <w:p w:rsidR="00D6715A" w:rsidRPr="00D6715A" w:rsidRDefault="00D6715A" w:rsidP="00D6715A">
            <w:pPr>
              <w:pStyle w:val="Sinespaciado"/>
              <w:spacing w:line="360" w:lineRule="auto"/>
              <w:ind w:left="709" w:hanging="70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Recapitulaciones</w:t>
            </w:r>
          </w:p>
        </w:tc>
      </w:tr>
      <w:tr w:rsidR="00D6715A" w:rsidRPr="00D6715A" w:rsidTr="00A94EBB">
        <w:trPr>
          <w:jc w:val="center"/>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auto"/>
              <w:bottom w:val="single" w:sz="12" w:space="0" w:color="auto"/>
            </w:tcBorders>
          </w:tcPr>
          <w:p w:rsidR="00D6715A" w:rsidRPr="00D6715A" w:rsidRDefault="00D6715A" w:rsidP="00D6715A">
            <w:pPr>
              <w:pStyle w:val="Sinespaciado"/>
              <w:spacing w:line="360" w:lineRule="auto"/>
              <w:jc w:val="both"/>
              <w:rPr>
                <w:rFonts w:asciiTheme="minorHAnsi" w:hAnsiTheme="minorHAnsi" w:cstheme="minorHAnsi"/>
                <w:sz w:val="24"/>
                <w:szCs w:val="24"/>
              </w:rPr>
            </w:pPr>
            <w:r w:rsidRPr="00D6715A">
              <w:rPr>
                <w:rFonts w:asciiTheme="minorHAnsi" w:hAnsiTheme="minorHAnsi" w:cstheme="minorHAnsi"/>
                <w:sz w:val="24"/>
                <w:szCs w:val="24"/>
              </w:rPr>
              <w:t xml:space="preserve">Extra-clase </w:t>
            </w:r>
          </w:p>
        </w:tc>
        <w:tc>
          <w:tcPr>
            <w:tcW w:w="3543" w:type="dxa"/>
            <w:tcBorders>
              <w:top w:val="single" w:sz="12" w:space="0" w:color="auto"/>
              <w:bottom w:val="single" w:sz="12" w:space="0" w:color="auto"/>
            </w:tcBorders>
          </w:tcPr>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 xml:space="preserve">Búsquedas de información </w:t>
            </w:r>
            <w:r w:rsidRPr="00D6715A">
              <w:rPr>
                <w:rFonts w:asciiTheme="minorHAnsi" w:hAnsiTheme="minorHAnsi" w:cstheme="minorHAnsi"/>
                <w:sz w:val="24"/>
                <w:szCs w:val="24"/>
              </w:rPr>
              <w:lastRenderedPageBreak/>
              <w:t>sobre… (temas del programa, otros).</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Programar, dirigir y participar actividades artísticas y deportivas complementarias.</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Asistencia a eventos artísticos o culturales</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t>Participación en concursos</w:t>
            </w:r>
          </w:p>
        </w:tc>
        <w:tc>
          <w:tcPr>
            <w:tcW w:w="3702" w:type="dxa"/>
            <w:tcBorders>
              <w:top w:val="single" w:sz="12" w:space="0" w:color="auto"/>
              <w:bottom w:val="single" w:sz="12" w:space="0" w:color="auto"/>
            </w:tcBorders>
          </w:tcPr>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6715A">
              <w:rPr>
                <w:rFonts w:asciiTheme="minorHAnsi" w:hAnsiTheme="minorHAnsi" w:cstheme="minorHAnsi"/>
                <w:sz w:val="24"/>
                <w:szCs w:val="24"/>
              </w:rPr>
              <w:lastRenderedPageBreak/>
              <w:t xml:space="preserve">Frecuentemente quien decide </w:t>
            </w:r>
            <w:r w:rsidRPr="00D6715A">
              <w:rPr>
                <w:rFonts w:asciiTheme="minorHAnsi" w:hAnsiTheme="minorHAnsi" w:cstheme="minorHAnsi"/>
                <w:sz w:val="24"/>
                <w:szCs w:val="24"/>
              </w:rPr>
              <w:lastRenderedPageBreak/>
              <w:t xml:space="preserve">quién se integra son los docentes y la inclusión o no de un alumno puede ser usada como premio, distinción o castigo. </w:t>
            </w: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p w:rsidR="00D6715A" w:rsidRPr="00D6715A" w:rsidRDefault="00D6715A" w:rsidP="00D6715A">
            <w:pPr>
              <w:pStyle w:val="Sinespaciado"/>
              <w:spacing w:line="360" w:lineRule="auto"/>
              <w:ind w:left="709" w:hanging="709"/>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bl>
    <w:p w:rsidR="00D6715A" w:rsidRPr="00D6715A" w:rsidRDefault="00D6715A" w:rsidP="00D6715A">
      <w:pPr>
        <w:pStyle w:val="Sinespaciado"/>
        <w:spacing w:line="360" w:lineRule="auto"/>
        <w:ind w:firstLine="709"/>
        <w:jc w:val="both"/>
        <w:rPr>
          <w:rFonts w:asciiTheme="minorHAnsi" w:hAnsiTheme="minorHAnsi" w:cstheme="minorHAnsi"/>
          <w:sz w:val="24"/>
          <w:szCs w:val="24"/>
        </w:rPr>
      </w:pPr>
    </w:p>
    <w:p w:rsidR="00D6715A" w:rsidRPr="00A94EBB" w:rsidRDefault="00D6715A" w:rsidP="00A94EBB">
      <w:pPr>
        <w:pStyle w:val="Sinespaciado"/>
        <w:spacing w:line="360" w:lineRule="auto"/>
        <w:jc w:val="both"/>
        <w:rPr>
          <w:rFonts w:ascii="Times New Roman" w:hAnsi="Times New Roman"/>
          <w:sz w:val="24"/>
          <w:szCs w:val="24"/>
        </w:rPr>
      </w:pPr>
      <w:r w:rsidRPr="00A94EBB">
        <w:rPr>
          <w:rFonts w:ascii="Times New Roman" w:hAnsi="Times New Roman"/>
          <w:sz w:val="24"/>
          <w:szCs w:val="24"/>
        </w:rPr>
        <w:t>Al participar en la educación del bachiller y ser este un joven, se encontró que los docentes suelen considerar que la suya es una tarea difícil, pues los adolescentes son difíciles,  influenciables por los medios de comunicación y las modas, que su etapa de desarrollo biológico les coloca en cambios hormonales, les vuelve volubles y cambiantes; el noviazgo y las situaciones familiares diversas les provocan frecuentes distracciones de sus actividades escolares y su formación, por ello “</w:t>
      </w:r>
      <w:r w:rsidRPr="00A94EBB">
        <w:rPr>
          <w:rFonts w:ascii="Times New Roman" w:hAnsi="Times New Roman"/>
          <w:i/>
          <w:sz w:val="24"/>
          <w:szCs w:val="24"/>
        </w:rPr>
        <w:t>es importante que el alumno sepa quién es la autoridad</w:t>
      </w:r>
      <w:r w:rsidRPr="00A94EBB">
        <w:rPr>
          <w:rFonts w:ascii="Times New Roman" w:hAnsi="Times New Roman"/>
          <w:sz w:val="24"/>
          <w:szCs w:val="24"/>
        </w:rPr>
        <w:t>” y tal figura se mantenga, mediada con el acercamiento que le reconoce como joven y evita fracturas o asperezas en la relación docente-alumno (los llame afuera después de haberles llamado la atención frente al grupo, les hable particularmente tras haberles enviado al servicio de orientación, ofrezca frases como: “…</w:t>
      </w:r>
      <w:r w:rsidRPr="00A94EBB">
        <w:rPr>
          <w:rFonts w:ascii="Times New Roman" w:hAnsi="Times New Roman"/>
          <w:i/>
          <w:sz w:val="24"/>
          <w:szCs w:val="24"/>
        </w:rPr>
        <w:t>todo acto tiene consecuencias…</w:t>
      </w:r>
      <w:r w:rsidRPr="00A94EBB">
        <w:rPr>
          <w:rFonts w:ascii="Times New Roman" w:hAnsi="Times New Roman"/>
          <w:sz w:val="24"/>
          <w:szCs w:val="24"/>
        </w:rPr>
        <w:t>” “…</w:t>
      </w:r>
      <w:r w:rsidRPr="00A94EBB">
        <w:rPr>
          <w:rFonts w:ascii="Times New Roman" w:hAnsi="Times New Roman"/>
          <w:i/>
          <w:sz w:val="24"/>
          <w:szCs w:val="24"/>
        </w:rPr>
        <w:t>fue tu decisión.</w:t>
      </w:r>
      <w:r w:rsidRPr="00A94EBB">
        <w:rPr>
          <w:rFonts w:ascii="Times New Roman" w:hAnsi="Times New Roman"/>
          <w:sz w:val="24"/>
          <w:szCs w:val="24"/>
        </w:rPr>
        <w:t>” (Domínguez, 2013).</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La colaboración y sentido de comunidad, también se aplican en pro del control y la formación de los jóvenes con estrategias como: cambiar de grupo a los alumnos con indisciplina recurrente, llamar a la orientadora para avisarle la falta de tareas, la indisciplina o el desacato. “</w:t>
      </w:r>
      <w:r w:rsidRPr="00A94EBB">
        <w:rPr>
          <w:rFonts w:ascii="Times New Roman" w:hAnsi="Times New Roman"/>
          <w:i/>
          <w:sz w:val="24"/>
          <w:szCs w:val="24"/>
        </w:rPr>
        <w:t>Dar orden a sus vidas y sus procesos mentales</w:t>
      </w:r>
      <w:r w:rsidRPr="00A94EBB">
        <w:rPr>
          <w:rFonts w:ascii="Times New Roman" w:hAnsi="Times New Roman"/>
          <w:sz w:val="24"/>
          <w:szCs w:val="24"/>
        </w:rPr>
        <w:t>” es un buen motivo para desarrollar acciones que mantengan a los jóvenes en la escuela y los alejen de sus problemas familiares y los riesgos del mundo.</w:t>
      </w:r>
    </w:p>
    <w:p w:rsidR="00D6715A" w:rsidRDefault="00D6715A"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Default="00A94EBB" w:rsidP="00D6715A">
      <w:pPr>
        <w:pStyle w:val="Sinespaciado"/>
        <w:spacing w:line="360" w:lineRule="auto"/>
        <w:ind w:firstLine="709"/>
        <w:jc w:val="both"/>
        <w:rPr>
          <w:rFonts w:ascii="Times New Roman" w:hAnsi="Times New Roman"/>
          <w:sz w:val="24"/>
          <w:szCs w:val="24"/>
        </w:rPr>
      </w:pPr>
    </w:p>
    <w:p w:rsidR="00A94EBB" w:rsidRPr="00A94EBB" w:rsidRDefault="00A94EBB" w:rsidP="00D6715A">
      <w:pPr>
        <w:pStyle w:val="Sinespaciado"/>
        <w:spacing w:line="360" w:lineRule="auto"/>
        <w:ind w:firstLine="709"/>
        <w:jc w:val="both"/>
        <w:rPr>
          <w:rFonts w:ascii="Times New Roman" w:hAnsi="Times New Roman"/>
          <w:sz w:val="24"/>
          <w:szCs w:val="24"/>
        </w:rPr>
      </w:pPr>
    </w:p>
    <w:p w:rsidR="00D6715A" w:rsidRPr="00A94EBB" w:rsidRDefault="00D6715A" w:rsidP="00D6715A">
      <w:pPr>
        <w:pStyle w:val="Sinespaciado"/>
        <w:numPr>
          <w:ilvl w:val="0"/>
          <w:numId w:val="1"/>
        </w:numPr>
        <w:spacing w:line="360" w:lineRule="auto"/>
        <w:jc w:val="both"/>
        <w:rPr>
          <w:rFonts w:ascii="Times New Roman" w:hAnsi="Times New Roman"/>
          <w:b/>
          <w:sz w:val="24"/>
          <w:szCs w:val="24"/>
        </w:rPr>
      </w:pPr>
      <w:r w:rsidRPr="00A94EBB">
        <w:rPr>
          <w:rFonts w:ascii="Times New Roman" w:hAnsi="Times New Roman"/>
          <w:b/>
          <w:sz w:val="24"/>
          <w:szCs w:val="24"/>
        </w:rPr>
        <w:lastRenderedPageBreak/>
        <w:t>Prácticas docentes que preparan para la vida.</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Una fuerte convicción guía las prácticas docentes: </w:t>
      </w:r>
      <w:r w:rsidRPr="00A94EBB">
        <w:rPr>
          <w:rFonts w:ascii="Times New Roman" w:hAnsi="Times New Roman"/>
          <w:i/>
          <w:sz w:val="24"/>
          <w:szCs w:val="24"/>
        </w:rPr>
        <w:t>Los alumnos se preparan</w:t>
      </w:r>
      <w:r w:rsidRPr="00A94EBB">
        <w:rPr>
          <w:rFonts w:ascii="Times New Roman" w:hAnsi="Times New Roman"/>
          <w:sz w:val="24"/>
          <w:szCs w:val="24"/>
        </w:rPr>
        <w:t xml:space="preserve"> </w:t>
      </w:r>
      <w:r w:rsidRPr="00A94EBB">
        <w:rPr>
          <w:rFonts w:ascii="Times New Roman" w:hAnsi="Times New Roman"/>
          <w:i/>
          <w:sz w:val="24"/>
          <w:szCs w:val="24"/>
        </w:rPr>
        <w:t>para la vida</w:t>
      </w:r>
      <w:r w:rsidRPr="00A94EBB">
        <w:rPr>
          <w:rFonts w:ascii="Times New Roman" w:hAnsi="Times New Roman"/>
          <w:sz w:val="24"/>
          <w:szCs w:val="24"/>
        </w:rPr>
        <w:t xml:space="preserve"> y, la vida es todo lo que está más allá del aula, por ello las exposiciones del maestro suelen ser acompañadas con ejemplos vinculados a los contenidos expuestos. Algunos maestros dicen usar el método de casos pero, ¿no es un caso pedagógicamente más amplio que un ejemplo? Se expresan </w:t>
      </w:r>
      <w:r w:rsidRPr="00A94EBB">
        <w:rPr>
          <w:rFonts w:ascii="Times New Roman" w:hAnsi="Times New Roman"/>
          <w:sz w:val="24"/>
          <w:szCs w:val="24"/>
        </w:rPr>
        <w:sym w:font="Symbol" w:char="F02D"/>
      </w:r>
      <w:r w:rsidRPr="00A94EBB">
        <w:rPr>
          <w:rFonts w:ascii="Times New Roman" w:hAnsi="Times New Roman"/>
          <w:sz w:val="24"/>
          <w:szCs w:val="24"/>
        </w:rPr>
        <w:t>como muestra</w:t>
      </w:r>
      <w:r w:rsidRPr="00A94EBB">
        <w:rPr>
          <w:rFonts w:ascii="Times New Roman" w:hAnsi="Times New Roman"/>
          <w:sz w:val="24"/>
          <w:szCs w:val="24"/>
        </w:rPr>
        <w:sym w:font="Symbol" w:char="F02D"/>
      </w:r>
      <w:r w:rsidRPr="00A94EBB">
        <w:rPr>
          <w:rFonts w:ascii="Times New Roman" w:hAnsi="Times New Roman"/>
          <w:sz w:val="24"/>
          <w:szCs w:val="24"/>
        </w:rPr>
        <w:t xml:space="preserve"> las contradicciones entre las leyes (del derecho) y la realidad, se coloca al alumno en hipotéticas situaciones legales y morales, se pide al alumno que investigue (dejando de tarea lo que ninguno en la clase pudo contestar), se pregunta constantemente pues “</w:t>
      </w:r>
      <w:r w:rsidRPr="00A94EBB">
        <w:rPr>
          <w:rFonts w:ascii="Times New Roman" w:hAnsi="Times New Roman"/>
          <w:i/>
          <w:sz w:val="24"/>
          <w:szCs w:val="24"/>
        </w:rPr>
        <w:t>la ignorancia o el conocimiento no se demuestra el día del examen, se demuestra el día de hoy en clase</w:t>
      </w:r>
      <w:r w:rsidRPr="00A94EBB">
        <w:rPr>
          <w:rFonts w:ascii="Times New Roman" w:hAnsi="Times New Roman"/>
          <w:sz w:val="24"/>
          <w:szCs w:val="24"/>
        </w:rPr>
        <w:t xml:space="preserve">” (Domínguez, 2013).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La vida parece estar lejana, hallarse en el futuro y, el futuro más cercano les pondrá ante un examen, como cuando: “un promotor de servicios de una universidad particular se presentó para ofertar los servicios de su empresa y al final solicitó datos personales de los alumnos en unos formularios asegurándoles trato confidencial a su información. La maestra en turno (de derecho) les pregunta cuál es el artículo de la constitución que obliga a la empresa a hacer eso. Una alumna responde que «</w:t>
      </w:r>
      <w:r w:rsidRPr="00A94EBB">
        <w:rPr>
          <w:rFonts w:ascii="Times New Roman" w:hAnsi="Times New Roman"/>
          <w:i/>
          <w:sz w:val="24"/>
          <w:szCs w:val="24"/>
        </w:rPr>
        <w:t>aún no hemos pasado por ahí</w:t>
      </w:r>
      <w:r w:rsidRPr="00A94EBB">
        <w:rPr>
          <w:rFonts w:ascii="Times New Roman" w:hAnsi="Times New Roman"/>
          <w:sz w:val="24"/>
          <w:szCs w:val="24"/>
        </w:rPr>
        <w:t>», la maestra revira la respuesta diciéndole, que “…</w:t>
      </w:r>
      <w:r w:rsidRPr="00A94EBB">
        <w:rPr>
          <w:rFonts w:ascii="Times New Roman" w:hAnsi="Times New Roman"/>
          <w:i/>
          <w:sz w:val="24"/>
          <w:szCs w:val="24"/>
        </w:rPr>
        <w:t>sí no ha pasado por ahí si pasará por un examen</w:t>
      </w:r>
      <w:r w:rsidRPr="00A94EBB">
        <w:rPr>
          <w:rFonts w:ascii="Times New Roman" w:hAnsi="Times New Roman"/>
          <w:sz w:val="24"/>
          <w:szCs w:val="24"/>
        </w:rPr>
        <w:t>” (Domínguez, 2013).</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Poner la práctica docente en la vida es incómodo, tanto que hay que se llevarla al absurdo… o al ridículo. “</w:t>
      </w:r>
      <w:r w:rsidRPr="00A94EBB">
        <w:rPr>
          <w:rFonts w:ascii="Times New Roman" w:hAnsi="Times New Roman"/>
          <w:i/>
          <w:sz w:val="24"/>
          <w:szCs w:val="24"/>
        </w:rPr>
        <w:t xml:space="preserve">En la clase de ética el maestro habla de la prudencia como virtud. Dicta: Prudencia: Consiste en elegir correctamente las acciones o decisiones que tenemos que tomar de acuerdo al objetivo o meta basados en la razón. </w:t>
      </w:r>
      <w:r w:rsidRPr="00A94EBB">
        <w:rPr>
          <w:rFonts w:ascii="Times New Roman" w:hAnsi="Times New Roman"/>
          <w:i/>
          <w:sz w:val="24"/>
          <w:szCs w:val="24"/>
        </w:rPr>
        <w:sym w:font="Symbol" w:char="F02D"/>
      </w:r>
      <w:r w:rsidRPr="00A94EBB">
        <w:rPr>
          <w:rFonts w:ascii="Times New Roman" w:hAnsi="Times New Roman"/>
          <w:i/>
          <w:sz w:val="24"/>
          <w:szCs w:val="24"/>
        </w:rPr>
        <w:t>¿Cómo aplicar esto en la vida?</w:t>
      </w:r>
      <w:r w:rsidRPr="00A94EBB">
        <w:rPr>
          <w:rFonts w:ascii="Times New Roman" w:hAnsi="Times New Roman"/>
          <w:i/>
          <w:sz w:val="24"/>
          <w:szCs w:val="24"/>
        </w:rPr>
        <w:sym w:font="Symbol" w:char="F02D"/>
      </w:r>
      <w:r w:rsidRPr="00A94EBB">
        <w:rPr>
          <w:rFonts w:ascii="Times New Roman" w:hAnsi="Times New Roman"/>
          <w:i/>
          <w:sz w:val="24"/>
          <w:szCs w:val="24"/>
        </w:rPr>
        <w:t xml:space="preserve"> Pregunta. </w:t>
      </w:r>
      <w:r w:rsidRPr="00A94EBB">
        <w:rPr>
          <w:rFonts w:ascii="Times New Roman" w:hAnsi="Times New Roman"/>
          <w:i/>
          <w:sz w:val="24"/>
          <w:szCs w:val="24"/>
        </w:rPr>
        <w:sym w:font="Symbol" w:char="F02D"/>
      </w:r>
      <w:r w:rsidRPr="00A94EBB">
        <w:rPr>
          <w:rFonts w:ascii="Times New Roman" w:hAnsi="Times New Roman"/>
          <w:i/>
          <w:sz w:val="24"/>
          <w:szCs w:val="24"/>
        </w:rPr>
        <w:t xml:space="preserve">Saber esperar el momento adecuado para hacer algo </w:t>
      </w:r>
      <w:r w:rsidRPr="00A94EBB">
        <w:rPr>
          <w:rFonts w:ascii="Times New Roman" w:hAnsi="Times New Roman"/>
          <w:i/>
          <w:sz w:val="24"/>
          <w:szCs w:val="24"/>
        </w:rPr>
        <w:sym w:font="Symbol" w:char="F02D"/>
      </w:r>
      <w:r w:rsidRPr="00A94EBB">
        <w:rPr>
          <w:rFonts w:ascii="Times New Roman" w:hAnsi="Times New Roman"/>
          <w:i/>
          <w:sz w:val="24"/>
          <w:szCs w:val="24"/>
        </w:rPr>
        <w:t>contesta un alumno</w:t>
      </w:r>
      <w:r w:rsidRPr="00A94EBB">
        <w:rPr>
          <w:rFonts w:ascii="Times New Roman" w:hAnsi="Times New Roman"/>
          <w:i/>
          <w:sz w:val="24"/>
          <w:szCs w:val="24"/>
        </w:rPr>
        <w:sym w:font="Symbol" w:char="F02D"/>
      </w:r>
      <w:r w:rsidRPr="00A94EBB">
        <w:rPr>
          <w:rFonts w:ascii="Times New Roman" w:hAnsi="Times New Roman"/>
          <w:i/>
          <w:sz w:val="24"/>
          <w:szCs w:val="24"/>
        </w:rPr>
        <w:t xml:space="preserve">. Esperar el momento adecuado y no tomarse una tonayita en una nopalera. </w:t>
      </w:r>
      <w:r w:rsidRPr="00A94EBB">
        <w:rPr>
          <w:rFonts w:ascii="Times New Roman" w:hAnsi="Times New Roman"/>
          <w:i/>
          <w:sz w:val="24"/>
          <w:szCs w:val="24"/>
        </w:rPr>
        <w:sym w:font="Symbol" w:char="F02D"/>
      </w:r>
      <w:r w:rsidRPr="00A94EBB">
        <w:rPr>
          <w:rFonts w:ascii="Times New Roman" w:hAnsi="Times New Roman"/>
          <w:i/>
          <w:sz w:val="24"/>
          <w:szCs w:val="24"/>
        </w:rPr>
        <w:t>Revira el maestro</w:t>
      </w:r>
      <w:r w:rsidRPr="00A94EBB">
        <w:rPr>
          <w:rFonts w:ascii="Times New Roman" w:hAnsi="Times New Roman"/>
          <w:i/>
          <w:sz w:val="24"/>
          <w:szCs w:val="24"/>
        </w:rPr>
        <w:sym w:font="Symbol" w:char="F02D"/>
      </w:r>
      <w:r w:rsidRPr="00A94EBB">
        <w:rPr>
          <w:rFonts w:ascii="Times New Roman" w:hAnsi="Times New Roman"/>
          <w:sz w:val="24"/>
          <w:szCs w:val="24"/>
        </w:rPr>
        <w:t xml:space="preserve">. </w:t>
      </w:r>
      <w:r w:rsidRPr="00A94EBB">
        <w:rPr>
          <w:rFonts w:ascii="Times New Roman" w:hAnsi="Times New Roman"/>
          <w:i/>
          <w:sz w:val="24"/>
          <w:szCs w:val="24"/>
        </w:rPr>
        <w:t>Una sonora carcajada brota tras el comentario.</w:t>
      </w:r>
      <w:r w:rsidRPr="00A94EBB">
        <w:rPr>
          <w:rFonts w:ascii="Times New Roman" w:hAnsi="Times New Roman"/>
          <w:sz w:val="24"/>
          <w:szCs w:val="24"/>
        </w:rPr>
        <w:t xml:space="preserve"> </w:t>
      </w:r>
      <w:r w:rsidRPr="00A94EBB">
        <w:rPr>
          <w:rFonts w:ascii="Times New Roman" w:hAnsi="Times New Roman"/>
          <w:i/>
          <w:sz w:val="24"/>
          <w:szCs w:val="24"/>
        </w:rPr>
        <w:t>Luego me entero del alcance etic del ejemplo: Ha ocurrido que alumnos del turno vespertino cometen la imprudencia de no entrar a clase y compartir bebidas alcohólicas en los sembradíos de nopal cercanos a la escuela.</w:t>
      </w:r>
      <w:r w:rsidRPr="00A94EBB">
        <w:rPr>
          <w:rFonts w:ascii="Times New Roman" w:hAnsi="Times New Roman"/>
          <w:sz w:val="24"/>
          <w:szCs w:val="24"/>
        </w:rPr>
        <w:t xml:space="preserve">” (Domínguez, 2013). La clase continúan y también los ejemplos. Una alumna con embarazo avanzado es el ejemplo de la </w:t>
      </w:r>
      <w:r w:rsidRPr="00A94EBB">
        <w:rPr>
          <w:rFonts w:ascii="Times New Roman" w:hAnsi="Times New Roman"/>
          <w:i/>
          <w:sz w:val="24"/>
          <w:szCs w:val="24"/>
        </w:rPr>
        <w:t>imprudencia</w:t>
      </w:r>
      <w:r w:rsidRPr="00A94EBB">
        <w:rPr>
          <w:rFonts w:ascii="Times New Roman" w:hAnsi="Times New Roman"/>
          <w:sz w:val="24"/>
          <w:szCs w:val="24"/>
        </w:rPr>
        <w:t>. Ella caya. Hay un silencio de consentimiento, pero ¿Las circunstancias de la “</w:t>
      </w:r>
      <w:r w:rsidRPr="00A94EBB">
        <w:rPr>
          <w:rFonts w:ascii="Times New Roman" w:hAnsi="Times New Roman"/>
          <w:i/>
          <w:sz w:val="24"/>
          <w:szCs w:val="24"/>
        </w:rPr>
        <w:t>imprudencia</w:t>
      </w:r>
      <w:r w:rsidRPr="00A94EBB">
        <w:rPr>
          <w:rFonts w:ascii="Times New Roman" w:hAnsi="Times New Roman"/>
          <w:sz w:val="24"/>
          <w:szCs w:val="24"/>
        </w:rPr>
        <w:t xml:space="preserve">” son conocidas por todos los miembros del grupo o se ejemplifica la </w:t>
      </w:r>
      <w:r w:rsidRPr="00A94EBB">
        <w:rPr>
          <w:rFonts w:ascii="Times New Roman" w:hAnsi="Times New Roman"/>
          <w:i/>
          <w:sz w:val="24"/>
          <w:szCs w:val="24"/>
        </w:rPr>
        <w:t>prudencia</w:t>
      </w:r>
      <w:r w:rsidRPr="00A94EBB">
        <w:rPr>
          <w:rFonts w:ascii="Times New Roman" w:hAnsi="Times New Roman"/>
          <w:sz w:val="24"/>
          <w:szCs w:val="24"/>
        </w:rPr>
        <w:t xml:space="preserve"> desde la </w:t>
      </w:r>
      <w:r w:rsidRPr="00A94EBB">
        <w:rPr>
          <w:rFonts w:ascii="Times New Roman" w:hAnsi="Times New Roman"/>
          <w:i/>
          <w:sz w:val="24"/>
          <w:szCs w:val="24"/>
        </w:rPr>
        <w:t>imprudencia</w:t>
      </w:r>
      <w:r w:rsidRPr="00A94EBB">
        <w:rPr>
          <w:rFonts w:ascii="Times New Roman" w:hAnsi="Times New Roman"/>
          <w:sz w:val="24"/>
          <w:szCs w:val="24"/>
        </w:rPr>
        <w:t xml:space="preserve"> del prejuicio? El intento de educar para la vida solo ha servido para caricaturizarla y asumir que se sabe “algo de los otros”, </w:t>
      </w:r>
      <w:r w:rsidRPr="00A94EBB">
        <w:rPr>
          <w:rFonts w:ascii="Times New Roman" w:hAnsi="Times New Roman"/>
          <w:sz w:val="24"/>
          <w:szCs w:val="24"/>
        </w:rPr>
        <w:lastRenderedPageBreak/>
        <w:t>ni lo más prudente, ni lo más trascendente, solo algo. No hubo aristas de análisis, ni hubo posibilidad de intervención.</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Educar para la vida en el bachillerato propedéutico tiene evidencias muy limitadas, cuando menos hasta el momento de la investigación. </w:t>
      </w:r>
      <w:r w:rsidRPr="00A94EBB">
        <w:rPr>
          <w:rFonts w:ascii="Times New Roman" w:hAnsi="Times New Roman"/>
          <w:i/>
          <w:sz w:val="24"/>
          <w:szCs w:val="24"/>
        </w:rPr>
        <w:t>Educar</w:t>
      </w:r>
      <w:r w:rsidRPr="00A94EBB">
        <w:rPr>
          <w:rFonts w:ascii="Times New Roman" w:hAnsi="Times New Roman"/>
          <w:sz w:val="24"/>
          <w:szCs w:val="24"/>
        </w:rPr>
        <w:t xml:space="preserve"> </w:t>
      </w:r>
      <w:r w:rsidRPr="00A94EBB">
        <w:rPr>
          <w:rFonts w:ascii="Times New Roman" w:hAnsi="Times New Roman"/>
          <w:i/>
          <w:sz w:val="24"/>
          <w:szCs w:val="24"/>
        </w:rPr>
        <w:t>para la vida</w:t>
      </w:r>
      <w:r w:rsidRPr="00A94EBB">
        <w:rPr>
          <w:rFonts w:ascii="Times New Roman" w:hAnsi="Times New Roman"/>
          <w:sz w:val="24"/>
          <w:szCs w:val="24"/>
        </w:rPr>
        <w:t xml:space="preserve"> implica tener vínculos con la vida de la comunidad, colocar en el centro del aprendizaje al alumno y no al contenido. Hasta el momento ello no ha ocurrido. </w:t>
      </w:r>
      <w:bookmarkStart w:id="2" w:name="_Toc365931601"/>
    </w:p>
    <w:p w:rsidR="00D6715A" w:rsidRPr="00A94EBB" w:rsidRDefault="00D6715A" w:rsidP="00D6715A">
      <w:pPr>
        <w:pStyle w:val="Sinespaciado"/>
        <w:spacing w:line="360" w:lineRule="auto"/>
        <w:jc w:val="both"/>
        <w:rPr>
          <w:rFonts w:ascii="Times New Roman" w:hAnsi="Times New Roman"/>
          <w:sz w:val="24"/>
          <w:szCs w:val="24"/>
        </w:rPr>
      </w:pPr>
    </w:p>
    <w:p w:rsidR="00D6715A" w:rsidRPr="00A94EBB" w:rsidRDefault="00D6715A" w:rsidP="00D6715A">
      <w:pPr>
        <w:pStyle w:val="Sinespaciado"/>
        <w:spacing w:line="360" w:lineRule="auto"/>
        <w:jc w:val="both"/>
        <w:rPr>
          <w:rFonts w:ascii="Times New Roman" w:hAnsi="Times New Roman"/>
          <w:sz w:val="24"/>
          <w:szCs w:val="24"/>
        </w:rPr>
      </w:pPr>
    </w:p>
    <w:p w:rsidR="00D6715A" w:rsidRPr="00A94EBB" w:rsidRDefault="00D6715A" w:rsidP="00D6715A">
      <w:pPr>
        <w:pStyle w:val="Sinespaciado"/>
        <w:spacing w:line="360" w:lineRule="auto"/>
        <w:jc w:val="both"/>
        <w:rPr>
          <w:rFonts w:ascii="Times New Roman" w:hAnsi="Times New Roman"/>
          <w:b/>
          <w:color w:val="7030A0"/>
          <w:sz w:val="28"/>
          <w:szCs w:val="24"/>
        </w:rPr>
      </w:pPr>
      <w:r w:rsidRPr="00A94EBB">
        <w:rPr>
          <w:rStyle w:val="Ttulo1Car"/>
          <w:rFonts w:ascii="Times New Roman" w:hAnsi="Times New Roman" w:cs="Times New Roman"/>
          <w:b w:val="0"/>
          <w:color w:val="7030A0"/>
          <w:szCs w:val="24"/>
        </w:rPr>
        <w:t>Conclusiones</w:t>
      </w:r>
      <w:bookmarkEnd w:id="2"/>
    </w:p>
    <w:p w:rsidR="00D6715A" w:rsidRPr="00A94EBB" w:rsidRDefault="00D6715A" w:rsidP="00D6715A">
      <w:pPr>
        <w:pStyle w:val="Sinespaciado"/>
        <w:spacing w:line="360" w:lineRule="auto"/>
        <w:jc w:val="both"/>
        <w:rPr>
          <w:rFonts w:ascii="Times New Roman" w:hAnsi="Times New Roman"/>
          <w:b/>
          <w:sz w:val="24"/>
          <w:szCs w:val="24"/>
        </w:rPr>
      </w:pPr>
    </w:p>
    <w:p w:rsidR="00D6715A" w:rsidRPr="00A94EBB" w:rsidRDefault="00D6715A" w:rsidP="00D6715A">
      <w:pPr>
        <w:pStyle w:val="Sinespaciado"/>
        <w:spacing w:line="360" w:lineRule="auto"/>
        <w:jc w:val="both"/>
        <w:rPr>
          <w:rFonts w:ascii="Times New Roman" w:hAnsi="Times New Roman"/>
          <w:b/>
          <w:sz w:val="24"/>
          <w:szCs w:val="24"/>
        </w:rPr>
      </w:pPr>
      <w:r w:rsidRPr="00A94EBB">
        <w:rPr>
          <w:rFonts w:ascii="Times New Roman" w:hAnsi="Times New Roman"/>
          <w:b/>
          <w:sz w:val="24"/>
          <w:szCs w:val="24"/>
        </w:rPr>
        <w:t>Sobre la construcción de los sentidos que asigna el maestro a su práctica docente</w:t>
      </w:r>
    </w:p>
    <w:p w:rsidR="00D6715A" w:rsidRPr="00A94EBB" w:rsidRDefault="00D6715A" w:rsidP="00D6715A">
      <w:pPr>
        <w:pStyle w:val="Sinespaciado"/>
        <w:spacing w:line="360" w:lineRule="auto"/>
        <w:ind w:firstLine="709"/>
        <w:jc w:val="both"/>
        <w:rPr>
          <w:rFonts w:ascii="Times New Roman" w:hAnsi="Times New Roman"/>
          <w:sz w:val="24"/>
          <w:szCs w:val="24"/>
          <w:lang w:val="es-ES_tradnl"/>
        </w:rPr>
      </w:pPr>
      <w:r w:rsidRPr="00A94EBB">
        <w:rPr>
          <w:rFonts w:ascii="Times New Roman" w:hAnsi="Times New Roman"/>
          <w:sz w:val="24"/>
          <w:szCs w:val="24"/>
          <w:lang w:val="es-ES_tradnl"/>
        </w:rPr>
        <w:t xml:space="preserve">La acción docente está enmarcada en la definición de educación y en los sentidos de formación que se asuman más allá de los discursos del </w:t>
      </w:r>
      <w:r w:rsidRPr="00A94EBB">
        <w:rPr>
          <w:rFonts w:ascii="Times New Roman" w:hAnsi="Times New Roman"/>
          <w:i/>
          <w:sz w:val="24"/>
          <w:szCs w:val="24"/>
          <w:lang w:val="es-ES_tradnl"/>
        </w:rPr>
        <w:t>sistema</w:t>
      </w:r>
      <w:r w:rsidRPr="00A94EBB">
        <w:rPr>
          <w:rFonts w:ascii="Times New Roman" w:hAnsi="Times New Roman"/>
          <w:sz w:val="24"/>
          <w:szCs w:val="24"/>
          <w:lang w:val="es-ES_tradnl"/>
        </w:rPr>
        <w:t xml:space="preserve"> contenidos en el marco legal o los planes y programas; adquiere matices y personalidad propia en el entorno institucional y en las aulas.</w:t>
      </w:r>
    </w:p>
    <w:p w:rsidR="00D6715A" w:rsidRPr="00A94EBB" w:rsidRDefault="00D6715A" w:rsidP="00D6715A">
      <w:pPr>
        <w:pStyle w:val="Sinespaciado"/>
        <w:spacing w:line="360" w:lineRule="auto"/>
        <w:ind w:firstLine="709"/>
        <w:jc w:val="both"/>
        <w:rPr>
          <w:rFonts w:ascii="Times New Roman" w:hAnsi="Times New Roman"/>
          <w:i/>
          <w:spacing w:val="-4"/>
          <w:sz w:val="24"/>
          <w:szCs w:val="24"/>
        </w:rPr>
      </w:pPr>
      <w:r w:rsidRPr="00A94EBB">
        <w:rPr>
          <w:rFonts w:ascii="Times New Roman" w:hAnsi="Times New Roman"/>
          <w:sz w:val="24"/>
          <w:szCs w:val="24"/>
          <w:lang w:val="es-ES_tradnl"/>
        </w:rPr>
        <w:t xml:space="preserve">Los docentes en tanto  </w:t>
      </w:r>
      <w:r w:rsidRPr="00A94EBB">
        <w:rPr>
          <w:rFonts w:ascii="Times New Roman" w:hAnsi="Times New Roman"/>
          <w:i/>
          <w:sz w:val="24"/>
          <w:szCs w:val="24"/>
          <w:lang w:val="es-ES_tradnl"/>
        </w:rPr>
        <w:t>sujetos sociales</w:t>
      </w:r>
      <w:r w:rsidRPr="00A94EBB">
        <w:rPr>
          <w:rFonts w:ascii="Times New Roman" w:hAnsi="Times New Roman"/>
          <w:sz w:val="24"/>
          <w:szCs w:val="24"/>
          <w:lang w:val="es-ES_tradnl"/>
        </w:rPr>
        <w:t xml:space="preserve"> (Ibáñez, 1994), interactúan </w:t>
      </w:r>
      <w:r w:rsidRPr="00A94EBB">
        <w:rPr>
          <w:rFonts w:ascii="Times New Roman" w:hAnsi="Times New Roman"/>
          <w:spacing w:val="-4"/>
          <w:sz w:val="24"/>
          <w:szCs w:val="24"/>
        </w:rPr>
        <w:t xml:space="preserve">en función de los otros en el mundo (intersubjetivamente). Durante la clase los maestros se refieren a los otros docentes </w:t>
      </w:r>
      <w:r w:rsidRPr="00A94EBB">
        <w:rPr>
          <w:rFonts w:ascii="Times New Roman" w:hAnsi="Times New Roman"/>
          <w:spacing w:val="-4"/>
          <w:sz w:val="24"/>
          <w:szCs w:val="24"/>
        </w:rPr>
        <w:sym w:font="Symbol" w:char="F02D"/>
      </w:r>
      <w:r w:rsidRPr="00A94EBB">
        <w:rPr>
          <w:rFonts w:ascii="Times New Roman" w:hAnsi="Times New Roman"/>
          <w:spacing w:val="-4"/>
          <w:sz w:val="24"/>
          <w:szCs w:val="24"/>
        </w:rPr>
        <w:t>en el contexto de las normas, de las actividades y de los acuerdos</w:t>
      </w:r>
      <w:r w:rsidRPr="00A94EBB">
        <w:rPr>
          <w:rFonts w:ascii="Times New Roman" w:hAnsi="Times New Roman"/>
          <w:spacing w:val="-4"/>
          <w:sz w:val="24"/>
          <w:szCs w:val="24"/>
        </w:rPr>
        <w:sym w:font="Symbol" w:char="F02D"/>
      </w:r>
      <w:r w:rsidRPr="00A94EBB">
        <w:rPr>
          <w:rFonts w:ascii="Times New Roman" w:hAnsi="Times New Roman"/>
          <w:spacing w:val="-4"/>
          <w:sz w:val="24"/>
          <w:szCs w:val="24"/>
        </w:rPr>
        <w:t xml:space="preserve"> reafirmando su postura, su acción. En ambas escuelas se encontró que valoran al compañero, al jefe y al alumno, la autoridad se forja por la acción propia y se valida con la presencia y la acción de los otros. El control y orden entre la generalidad de los alumnos es una situación que se reconoce, es parte del contenido en un </w:t>
      </w:r>
      <w:r w:rsidRPr="00A94EBB">
        <w:rPr>
          <w:rFonts w:ascii="Times New Roman" w:hAnsi="Times New Roman"/>
          <w:i/>
          <w:spacing w:val="-4"/>
          <w:sz w:val="24"/>
          <w:szCs w:val="24"/>
        </w:rPr>
        <w:t>buen maestro</w:t>
      </w:r>
      <w:r w:rsidRPr="00A94EBB">
        <w:rPr>
          <w:rFonts w:ascii="Times New Roman" w:hAnsi="Times New Roman"/>
          <w:spacing w:val="-4"/>
          <w:sz w:val="24"/>
          <w:szCs w:val="24"/>
        </w:rPr>
        <w:t xml:space="preserve"> y una </w:t>
      </w:r>
      <w:r w:rsidRPr="00A94EBB">
        <w:rPr>
          <w:rFonts w:ascii="Times New Roman" w:hAnsi="Times New Roman"/>
          <w:i/>
          <w:spacing w:val="-4"/>
          <w:sz w:val="24"/>
          <w:szCs w:val="24"/>
        </w:rPr>
        <w:t xml:space="preserve">buena escuela. </w:t>
      </w:r>
    </w:p>
    <w:p w:rsidR="00D6715A" w:rsidRPr="00A94EBB" w:rsidRDefault="00D6715A" w:rsidP="00D6715A">
      <w:pPr>
        <w:pStyle w:val="Sinespaciado"/>
        <w:spacing w:line="360" w:lineRule="auto"/>
        <w:ind w:firstLine="709"/>
        <w:jc w:val="both"/>
        <w:rPr>
          <w:rFonts w:ascii="Times New Roman" w:hAnsi="Times New Roman"/>
          <w:spacing w:val="-4"/>
          <w:sz w:val="24"/>
          <w:szCs w:val="24"/>
        </w:rPr>
      </w:pPr>
      <w:r w:rsidRPr="00A94EBB">
        <w:rPr>
          <w:rFonts w:ascii="Times New Roman" w:hAnsi="Times New Roman"/>
          <w:spacing w:val="-4"/>
          <w:sz w:val="24"/>
          <w:szCs w:val="24"/>
        </w:rPr>
        <w:t xml:space="preserve">Al mismo tiempo la práctica docente es única, se distancia respecto a </w:t>
      </w:r>
      <w:r w:rsidRPr="00A94EBB">
        <w:rPr>
          <w:rFonts w:ascii="Times New Roman" w:hAnsi="Times New Roman"/>
          <w:i/>
          <w:spacing w:val="-4"/>
          <w:sz w:val="24"/>
          <w:szCs w:val="24"/>
        </w:rPr>
        <w:t>lo</w:t>
      </w:r>
      <w:r w:rsidRPr="00A94EBB">
        <w:rPr>
          <w:rFonts w:ascii="Times New Roman" w:hAnsi="Times New Roman"/>
          <w:spacing w:val="-4"/>
          <w:sz w:val="24"/>
          <w:szCs w:val="24"/>
        </w:rPr>
        <w:t xml:space="preserve"> y </w:t>
      </w:r>
      <w:r w:rsidRPr="00A94EBB">
        <w:rPr>
          <w:rFonts w:ascii="Times New Roman" w:hAnsi="Times New Roman"/>
          <w:i/>
          <w:spacing w:val="-4"/>
          <w:sz w:val="24"/>
          <w:szCs w:val="24"/>
        </w:rPr>
        <w:t>los</w:t>
      </w:r>
      <w:r w:rsidRPr="00A94EBB">
        <w:rPr>
          <w:rFonts w:ascii="Times New Roman" w:hAnsi="Times New Roman"/>
          <w:spacing w:val="-4"/>
          <w:sz w:val="24"/>
          <w:szCs w:val="24"/>
        </w:rPr>
        <w:t xml:space="preserve"> demás, pensamos, sentimos, soñamos. Hay un movimiento constante, entre el mundo interior que somos y el mundo exterior </w:t>
      </w:r>
      <w:r w:rsidRPr="00A94EBB">
        <w:rPr>
          <w:rFonts w:ascii="Times New Roman" w:hAnsi="Times New Roman"/>
          <w:i/>
          <w:spacing w:val="-4"/>
          <w:sz w:val="24"/>
          <w:szCs w:val="24"/>
        </w:rPr>
        <w:t>en el que somos</w:t>
      </w:r>
      <w:r w:rsidRPr="00A94EBB">
        <w:rPr>
          <w:rFonts w:ascii="Times New Roman" w:hAnsi="Times New Roman"/>
          <w:spacing w:val="-4"/>
          <w:sz w:val="24"/>
          <w:szCs w:val="24"/>
        </w:rPr>
        <w:t xml:space="preserve"> y en ello </w:t>
      </w:r>
      <w:r w:rsidRPr="00A94EBB">
        <w:rPr>
          <w:rFonts w:ascii="Times New Roman" w:hAnsi="Times New Roman"/>
          <w:i/>
          <w:sz w:val="24"/>
          <w:szCs w:val="24"/>
        </w:rPr>
        <w:t xml:space="preserve">la pertinencia de la formación es un haz de prácticas con sentidos formativos de construcción compleja, </w:t>
      </w:r>
      <w:r w:rsidRPr="00A94EBB">
        <w:rPr>
          <w:rFonts w:ascii="Times New Roman" w:hAnsi="Times New Roman"/>
          <w:sz w:val="24"/>
          <w:szCs w:val="24"/>
        </w:rPr>
        <w:t xml:space="preserve"> por ello la investigación refiere a la pluralidad tanto de prácticas como sentidos.</w:t>
      </w:r>
      <w:r w:rsidRPr="00A94EBB">
        <w:rPr>
          <w:rFonts w:ascii="Times New Roman" w:hAnsi="Times New Roman"/>
          <w:spacing w:val="-4"/>
          <w:sz w:val="24"/>
          <w:szCs w:val="24"/>
        </w:rPr>
        <w:t xml:space="preserve"> </w:t>
      </w:r>
      <w:r w:rsidRPr="00A94EBB">
        <w:rPr>
          <w:rFonts w:ascii="Times New Roman" w:hAnsi="Times New Roman"/>
          <w:sz w:val="24"/>
          <w:szCs w:val="24"/>
          <w:lang w:val="es-ES_tradnl"/>
        </w:rPr>
        <w:t xml:space="preserve">Los educadores permanentemente echan mano de </w:t>
      </w:r>
      <w:r w:rsidRPr="00A94EBB">
        <w:rPr>
          <w:rFonts w:ascii="Times New Roman" w:hAnsi="Times New Roman"/>
          <w:i/>
          <w:sz w:val="24"/>
          <w:szCs w:val="24"/>
          <w:lang w:val="es-ES_tradnl"/>
        </w:rPr>
        <w:t xml:space="preserve">un saber acumulado en circunstancias específicas y variables, </w:t>
      </w:r>
      <w:r w:rsidRPr="00A94EBB">
        <w:rPr>
          <w:rFonts w:ascii="Times New Roman" w:hAnsi="Times New Roman"/>
          <w:sz w:val="24"/>
          <w:szCs w:val="24"/>
          <w:lang w:val="es-ES_tradnl"/>
        </w:rPr>
        <w:t xml:space="preserve">que pueden compartir. </w:t>
      </w:r>
    </w:p>
    <w:p w:rsidR="00D6715A" w:rsidRPr="00A94EBB" w:rsidRDefault="00D6715A" w:rsidP="00D6715A">
      <w:pPr>
        <w:pStyle w:val="Sinespaciado"/>
        <w:spacing w:line="360" w:lineRule="auto"/>
        <w:ind w:firstLine="709"/>
        <w:jc w:val="both"/>
        <w:rPr>
          <w:rFonts w:ascii="Times New Roman" w:hAnsi="Times New Roman"/>
          <w:spacing w:val="-4"/>
          <w:sz w:val="24"/>
          <w:szCs w:val="24"/>
        </w:rPr>
      </w:pPr>
      <w:r w:rsidRPr="00A94EBB">
        <w:rPr>
          <w:rFonts w:ascii="Times New Roman" w:hAnsi="Times New Roman"/>
          <w:spacing w:val="-2"/>
          <w:sz w:val="24"/>
          <w:szCs w:val="24"/>
        </w:rPr>
        <w:t xml:space="preserve">Los sentidos de la educación se mueven, interceptan, integran y emergen entre los discursos del sistema educativo y la vida en el aula, </w:t>
      </w:r>
      <w:r w:rsidRPr="00A94EBB">
        <w:rPr>
          <w:rFonts w:ascii="Times New Roman" w:hAnsi="Times New Roman"/>
          <w:spacing w:val="-4"/>
          <w:sz w:val="24"/>
          <w:szCs w:val="24"/>
        </w:rPr>
        <w:t xml:space="preserve"> en un proceso a través del cual se van transformando como </w:t>
      </w:r>
      <w:r w:rsidRPr="00A94EBB">
        <w:rPr>
          <w:rFonts w:ascii="Times New Roman" w:hAnsi="Times New Roman"/>
          <w:i/>
          <w:spacing w:val="-4"/>
          <w:sz w:val="24"/>
          <w:szCs w:val="24"/>
        </w:rPr>
        <w:lastRenderedPageBreak/>
        <w:t>movimiento</w:t>
      </w:r>
      <w:r w:rsidRPr="00A94EBB">
        <w:rPr>
          <w:rFonts w:ascii="Times New Roman" w:hAnsi="Times New Roman"/>
          <w:spacing w:val="-4"/>
          <w:sz w:val="24"/>
          <w:szCs w:val="24"/>
        </w:rPr>
        <w:t>, es decir, en tanto que acción con uno a varios sentidos que pueden ser internos o externos, que omiten o permiten</w:t>
      </w:r>
      <w:r w:rsidRPr="00A94EBB">
        <w:rPr>
          <w:rFonts w:ascii="Times New Roman" w:hAnsi="Times New Roman"/>
          <w:noProof/>
          <w:spacing w:val="-4"/>
          <w:sz w:val="24"/>
          <w:szCs w:val="24"/>
          <w:lang w:val="es-ES_tradnl"/>
        </w:rPr>
        <w:t xml:space="preserve">. </w:t>
      </w:r>
      <w:r w:rsidRPr="00A94EBB">
        <w:rPr>
          <w:rFonts w:ascii="Times New Roman" w:hAnsi="Times New Roman"/>
          <w:spacing w:val="-4"/>
          <w:sz w:val="24"/>
          <w:szCs w:val="24"/>
        </w:rPr>
        <w:t xml:space="preserve"> </w:t>
      </w:r>
    </w:p>
    <w:p w:rsidR="00D6715A" w:rsidRPr="00A94EBB" w:rsidRDefault="00D6715A" w:rsidP="00D6715A">
      <w:pPr>
        <w:pStyle w:val="Sinespaciado"/>
        <w:spacing w:line="360" w:lineRule="auto"/>
        <w:ind w:firstLine="709"/>
        <w:jc w:val="both"/>
        <w:rPr>
          <w:rFonts w:ascii="Times New Roman" w:hAnsi="Times New Roman"/>
          <w:spacing w:val="-2"/>
          <w:sz w:val="24"/>
          <w:szCs w:val="24"/>
        </w:rPr>
      </w:pPr>
      <w:r w:rsidRPr="00A94EBB">
        <w:rPr>
          <w:rFonts w:ascii="Times New Roman" w:hAnsi="Times New Roman"/>
          <w:spacing w:val="-4"/>
          <w:sz w:val="24"/>
          <w:szCs w:val="24"/>
        </w:rPr>
        <w:t xml:space="preserve">Se identifica que las </w:t>
      </w:r>
      <w:r w:rsidRPr="00A94EBB">
        <w:rPr>
          <w:rFonts w:ascii="Times New Roman" w:hAnsi="Times New Roman"/>
          <w:i/>
          <w:spacing w:val="-4"/>
          <w:sz w:val="24"/>
          <w:szCs w:val="24"/>
        </w:rPr>
        <w:t>prácticas docentes</w:t>
      </w:r>
      <w:r w:rsidRPr="00A94EBB">
        <w:rPr>
          <w:rFonts w:ascii="Times New Roman" w:hAnsi="Times New Roman"/>
          <w:spacing w:val="-4"/>
          <w:sz w:val="24"/>
          <w:szCs w:val="24"/>
        </w:rPr>
        <w:t xml:space="preserve"> (en tanto acción de los sujetos sociales) son un constructo de  interacciones que se inscriben en una determinada direccionalidad social, su pertenencia y permanencia es producto de la conjugación de los factores en el exterior,  pero también de su acción en la escuela, en el aula, con el grupo. El sujeto no sólo recibe, no sólo se inserta, no sólo se deja conducir, también influye, interviene, tiene voluntad (Ibáñez, 1994).</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El origen, circunstancias y contexto de la institución se plasma en las prácticas y sus sentidos (una de las escuelas en el estudio y ha mantenido la iniciativa del cambio </w:t>
      </w:r>
      <w:r w:rsidRPr="00A94EBB">
        <w:rPr>
          <w:rFonts w:ascii="Times New Roman" w:hAnsi="Times New Roman"/>
          <w:i/>
          <w:sz w:val="24"/>
          <w:szCs w:val="24"/>
        </w:rPr>
        <w:t>per se</w:t>
      </w:r>
      <w:r w:rsidRPr="00A94EBB">
        <w:rPr>
          <w:rFonts w:ascii="Times New Roman" w:hAnsi="Times New Roman"/>
          <w:sz w:val="24"/>
          <w:szCs w:val="24"/>
        </w:rPr>
        <w:t xml:space="preserve">, más allá de las reformas, tiene buenos resultados porque la comunidad le exige egresados que se inserten en las instituciones de educación superior emulando el ánimo de superación de la comunidad fundante, otra y mantiene el propósito de hacer que sus egresados sin pase automático o preferencia en la instituciones de educación superior accedan a ella por sus propios méritos, la otra se ha mantenido al amparo de una institución de educación superior, sabe que la comunidad tiene altas expectativas de ella y se esfuerza por ser merecedora de ello. </w:t>
      </w:r>
    </w:p>
    <w:p w:rsidR="00D6715A" w:rsidRPr="00A94EBB" w:rsidRDefault="00D6715A" w:rsidP="00D6715A">
      <w:pPr>
        <w:pStyle w:val="Sinespaciado"/>
        <w:spacing w:line="360" w:lineRule="auto"/>
        <w:ind w:firstLine="709"/>
        <w:jc w:val="both"/>
        <w:rPr>
          <w:rFonts w:ascii="Times New Roman" w:hAnsi="Times New Roman"/>
          <w:sz w:val="24"/>
          <w:szCs w:val="24"/>
        </w:rPr>
      </w:pPr>
      <w:r w:rsidRPr="00A94EBB">
        <w:rPr>
          <w:rFonts w:ascii="Times New Roman" w:hAnsi="Times New Roman"/>
          <w:sz w:val="24"/>
          <w:szCs w:val="24"/>
        </w:rPr>
        <w:t xml:space="preserve">Cuerpos académicos con diferentes formaciones, aspiraciones y expectativas que comparten y se comunican  pueden obtener resultados por arriba del  promedio de las escuelas de su subsistema, aún con </w:t>
      </w:r>
      <w:r w:rsidRPr="00A94EBB">
        <w:rPr>
          <w:rFonts w:ascii="Times New Roman" w:hAnsi="Times New Roman"/>
          <w:i/>
          <w:sz w:val="24"/>
          <w:szCs w:val="24"/>
        </w:rPr>
        <w:t>diversificación ocasional</w:t>
      </w:r>
      <w:r w:rsidRPr="00A94EBB">
        <w:rPr>
          <w:rFonts w:ascii="Times New Roman" w:hAnsi="Times New Roman"/>
          <w:sz w:val="24"/>
          <w:szCs w:val="24"/>
        </w:rPr>
        <w:t xml:space="preserve"> y </w:t>
      </w:r>
      <w:r w:rsidRPr="00A94EBB">
        <w:rPr>
          <w:rFonts w:ascii="Times New Roman" w:hAnsi="Times New Roman"/>
          <w:i/>
          <w:sz w:val="24"/>
          <w:szCs w:val="24"/>
        </w:rPr>
        <w:t>artificial</w:t>
      </w:r>
      <w:r w:rsidRPr="00A94EBB">
        <w:rPr>
          <w:rFonts w:ascii="Times New Roman" w:hAnsi="Times New Roman"/>
          <w:sz w:val="24"/>
          <w:szCs w:val="24"/>
        </w:rPr>
        <w:t xml:space="preserve"> de estrategias para la formación; reconociendo la condición juvenil de los alumnos, acotando la disgregación de los intereses que lo alejen de la escuela, mediando, negociando con aquello que represente un peligro de deserción y reprobación. </w:t>
      </w:r>
    </w:p>
    <w:p w:rsidR="00D6715A" w:rsidRPr="00D6715A" w:rsidRDefault="00D6715A" w:rsidP="00D6715A">
      <w:pPr>
        <w:pStyle w:val="Sinespaciado"/>
        <w:spacing w:line="360" w:lineRule="auto"/>
        <w:ind w:firstLine="709"/>
        <w:jc w:val="both"/>
        <w:rPr>
          <w:rFonts w:asciiTheme="minorHAnsi" w:hAnsiTheme="minorHAnsi" w:cstheme="minorHAnsi"/>
          <w:sz w:val="24"/>
          <w:szCs w:val="24"/>
          <w:lang w:val="es-ES_tradnl"/>
        </w:rPr>
      </w:pPr>
      <w:r w:rsidRPr="00A94EBB">
        <w:rPr>
          <w:rFonts w:ascii="Times New Roman" w:hAnsi="Times New Roman"/>
          <w:sz w:val="24"/>
          <w:szCs w:val="24"/>
          <w:lang w:val="es-ES_tradnl"/>
        </w:rPr>
        <w:t>Los docentes trabajan en el reconocimiento de las distancias entre demandas de las reformas y las condiciones de la EMS, asignan gran importancia a las pruebas estandarizadas a las que han sido sometidos sus alumnos y promueven la obtención de buenos resultados pues  por ahora es una condición de vida académica ineludible. Se esfuerzan por conocer las necesidades y problemáticas que sus propias comunidades e insertan en ella sus propias aspiraciones y convicciones pedagógicas.</w:t>
      </w:r>
    </w:p>
    <w:p w:rsidR="00D6715A" w:rsidRPr="00D6715A" w:rsidRDefault="00D6715A" w:rsidP="00D6715A">
      <w:pPr>
        <w:pStyle w:val="Sinespaciado"/>
        <w:spacing w:line="360" w:lineRule="auto"/>
        <w:ind w:firstLine="709"/>
        <w:jc w:val="both"/>
        <w:rPr>
          <w:rStyle w:val="Ttulo2Car"/>
          <w:rFonts w:asciiTheme="minorHAnsi" w:hAnsiTheme="minorHAnsi" w:cstheme="minorHAnsi"/>
          <w:sz w:val="24"/>
          <w:szCs w:val="24"/>
        </w:rPr>
      </w:pPr>
      <w:bookmarkStart w:id="3" w:name="_Toc365931602"/>
    </w:p>
    <w:bookmarkEnd w:id="3"/>
    <w:p w:rsidR="00D6715A" w:rsidRDefault="00D6715A" w:rsidP="00D6715A">
      <w:pPr>
        <w:pStyle w:val="Sinespaciado"/>
        <w:spacing w:line="360" w:lineRule="auto"/>
        <w:jc w:val="both"/>
        <w:rPr>
          <w:rStyle w:val="Ttulo2Car"/>
          <w:rFonts w:asciiTheme="minorHAnsi" w:hAnsiTheme="minorHAnsi" w:cstheme="minorHAnsi"/>
          <w:sz w:val="24"/>
          <w:szCs w:val="24"/>
        </w:rPr>
      </w:pPr>
    </w:p>
    <w:p w:rsidR="00A94EBB" w:rsidRDefault="00A94EBB" w:rsidP="00D6715A">
      <w:pPr>
        <w:pStyle w:val="Sinespaciado"/>
        <w:spacing w:line="360" w:lineRule="auto"/>
        <w:jc w:val="both"/>
        <w:rPr>
          <w:rStyle w:val="Ttulo2Car"/>
          <w:rFonts w:asciiTheme="minorHAnsi" w:hAnsiTheme="minorHAnsi" w:cstheme="minorHAnsi"/>
          <w:b w:val="0"/>
          <w:color w:val="7030A0"/>
          <w:sz w:val="28"/>
          <w:szCs w:val="24"/>
        </w:rPr>
      </w:pPr>
    </w:p>
    <w:p w:rsidR="00D6715A" w:rsidRPr="00A94EBB" w:rsidRDefault="00D6715A" w:rsidP="00D6715A">
      <w:pPr>
        <w:pStyle w:val="Sinespaciado"/>
        <w:spacing w:line="360" w:lineRule="auto"/>
        <w:jc w:val="both"/>
        <w:rPr>
          <w:rFonts w:asciiTheme="minorHAnsi" w:hAnsiTheme="minorHAnsi" w:cstheme="minorHAnsi"/>
          <w:b/>
          <w:color w:val="7030A0"/>
          <w:sz w:val="28"/>
          <w:szCs w:val="24"/>
          <w:lang w:val="es-ES_tradnl"/>
        </w:rPr>
      </w:pPr>
      <w:bookmarkStart w:id="4" w:name="_GoBack"/>
      <w:bookmarkEnd w:id="4"/>
      <w:r w:rsidRPr="00A94EBB">
        <w:rPr>
          <w:rStyle w:val="Ttulo2Car"/>
          <w:rFonts w:asciiTheme="minorHAnsi" w:hAnsiTheme="minorHAnsi" w:cstheme="minorHAnsi"/>
          <w:b w:val="0"/>
          <w:color w:val="7030A0"/>
          <w:sz w:val="28"/>
          <w:szCs w:val="24"/>
        </w:rPr>
        <w:lastRenderedPageBreak/>
        <w:t>Bibliografía</w:t>
      </w:r>
    </w:p>
    <w:p w:rsidR="00D6715A" w:rsidRPr="00D6715A" w:rsidRDefault="00D6715A" w:rsidP="00D6715A">
      <w:pPr>
        <w:pStyle w:val="Sinespaciado"/>
        <w:spacing w:line="360" w:lineRule="auto"/>
        <w:ind w:firstLine="709"/>
        <w:jc w:val="both"/>
        <w:rPr>
          <w:rFonts w:asciiTheme="minorHAnsi" w:hAnsiTheme="minorHAnsi" w:cstheme="minorHAnsi"/>
          <w:sz w:val="24"/>
          <w:szCs w:val="24"/>
          <w:lang w:val="es-ES_tradnl"/>
        </w:rPr>
      </w:pP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fldChar w:fldCharType="begin"/>
      </w:r>
      <w:r w:rsidRPr="00A94EBB">
        <w:rPr>
          <w:rFonts w:ascii="Times New Roman" w:hAnsi="Times New Roman"/>
          <w:noProof/>
          <w:sz w:val="24"/>
          <w:szCs w:val="24"/>
        </w:rPr>
        <w:instrText xml:space="preserve"> BIBLIOGRAPHY  \l 2058 </w:instrText>
      </w:r>
      <w:r w:rsidRPr="00A94EBB">
        <w:rPr>
          <w:rFonts w:ascii="Times New Roman" w:hAnsi="Times New Roman"/>
          <w:noProof/>
          <w:sz w:val="24"/>
          <w:szCs w:val="24"/>
        </w:rPr>
        <w:fldChar w:fldCharType="separate"/>
      </w:r>
      <w:r w:rsidRPr="00A94EBB">
        <w:rPr>
          <w:rFonts w:ascii="Times New Roman" w:hAnsi="Times New Roman"/>
          <w:noProof/>
          <w:sz w:val="24"/>
          <w:szCs w:val="24"/>
        </w:rPr>
        <w:t xml:space="preserve">Andrade Cázares, R. A. (2010). El enfoque por competencias y el currículum de bachillerato en México. </w:t>
      </w:r>
      <w:r w:rsidRPr="00A94EBB">
        <w:rPr>
          <w:rFonts w:ascii="Times New Roman" w:hAnsi="Times New Roman"/>
          <w:i/>
          <w:iCs/>
          <w:noProof/>
          <w:sz w:val="24"/>
          <w:szCs w:val="24"/>
        </w:rPr>
        <w:t>Revista Latinoamericana de Ciencias Sociales, niñez y juventud</w:t>
      </w:r>
      <w:r w:rsidRPr="00A94EBB">
        <w:rPr>
          <w:rFonts w:ascii="Times New Roman" w:hAnsi="Times New Roman"/>
          <w:noProof/>
          <w:sz w:val="24"/>
          <w:szCs w:val="24"/>
        </w:rPr>
        <w:t>(8), 481-508.</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Domínguez Ayala, S. I. (2009). </w:t>
      </w:r>
      <w:r w:rsidRPr="00A94EBB">
        <w:rPr>
          <w:rFonts w:ascii="Times New Roman" w:hAnsi="Times New Roman"/>
          <w:i/>
          <w:iCs/>
          <w:noProof/>
          <w:sz w:val="24"/>
          <w:szCs w:val="24"/>
        </w:rPr>
        <w:t>El bachillerato propedéutico en una instituciónen su periodo fundacional: Una mirada desde los alumnos.</w:t>
      </w:r>
      <w:r w:rsidRPr="00A94EBB">
        <w:rPr>
          <w:rFonts w:ascii="Times New Roman" w:hAnsi="Times New Roman"/>
          <w:noProof/>
          <w:sz w:val="24"/>
          <w:szCs w:val="24"/>
        </w:rPr>
        <w:t xml:space="preserve"> (FESA-UNAM, Ed.) Nezahualcóyotl: Tesis de Maestría sin publicar.</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Feldfeber, M. (2009). Educación ¿en venta? Tratados de libre comercio y políticas educativas en América Latina. En P. Gentilli, </w:t>
      </w:r>
      <w:r w:rsidRPr="00A94EBB">
        <w:rPr>
          <w:rFonts w:ascii="Times New Roman" w:hAnsi="Times New Roman"/>
          <w:i/>
          <w:iCs/>
          <w:noProof/>
          <w:sz w:val="24"/>
          <w:szCs w:val="24"/>
        </w:rPr>
        <w:t>Políticas de privatización, espacio público y educación en América Latina</w:t>
      </w:r>
      <w:r w:rsidRPr="00A94EBB">
        <w:rPr>
          <w:rFonts w:ascii="Times New Roman" w:hAnsi="Times New Roman"/>
          <w:noProof/>
          <w:sz w:val="24"/>
          <w:szCs w:val="24"/>
        </w:rPr>
        <w:t xml:space="preserve"> (págs. 135-161). Argentina: Homo-sapiens.</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Fullan, M. y. (1989). </w:t>
      </w:r>
      <w:r w:rsidRPr="00A94EBB">
        <w:rPr>
          <w:rFonts w:ascii="Times New Roman" w:hAnsi="Times New Roman"/>
          <w:i/>
          <w:iCs/>
          <w:noProof/>
          <w:sz w:val="24"/>
          <w:szCs w:val="24"/>
        </w:rPr>
        <w:t>La escuela que queremos.</w:t>
      </w:r>
      <w:r w:rsidRPr="00A94EBB">
        <w:rPr>
          <w:rFonts w:ascii="Times New Roman" w:hAnsi="Times New Roman"/>
          <w:noProof/>
          <w:sz w:val="24"/>
          <w:szCs w:val="24"/>
        </w:rPr>
        <w:t xml:space="preserve"> México: SEP- Amorrourtu.</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García Canclini, N. (2008). Los jóvenes no se ven como el futuro: ¿serán el presente? </w:t>
      </w:r>
      <w:r w:rsidRPr="00A94EBB">
        <w:rPr>
          <w:rFonts w:ascii="Times New Roman" w:hAnsi="Times New Roman"/>
          <w:i/>
          <w:iCs/>
          <w:noProof/>
          <w:sz w:val="24"/>
          <w:szCs w:val="24"/>
        </w:rPr>
        <w:t>Pensamiento Iberoamericano</w:t>
      </w:r>
      <w:r w:rsidRPr="00A94EBB">
        <w:rPr>
          <w:rFonts w:ascii="Times New Roman" w:hAnsi="Times New Roman"/>
          <w:noProof/>
          <w:sz w:val="24"/>
          <w:szCs w:val="24"/>
        </w:rPr>
        <w:t>, 5-19.</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Habermas, J. (1987). </w:t>
      </w:r>
      <w:r w:rsidRPr="00A94EBB">
        <w:rPr>
          <w:rFonts w:ascii="Times New Roman" w:hAnsi="Times New Roman"/>
          <w:i/>
          <w:iCs/>
          <w:noProof/>
          <w:sz w:val="24"/>
          <w:szCs w:val="24"/>
        </w:rPr>
        <w:t>Teoría de la acción comunicativa I.</w:t>
      </w:r>
      <w:r w:rsidRPr="00A94EBB">
        <w:rPr>
          <w:rFonts w:ascii="Times New Roman" w:hAnsi="Times New Roman"/>
          <w:noProof/>
          <w:sz w:val="24"/>
          <w:szCs w:val="24"/>
        </w:rPr>
        <w:t xml:space="preserve"> España: Taurus.</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Habermas, J. (1992). </w:t>
      </w:r>
      <w:r w:rsidRPr="00A94EBB">
        <w:rPr>
          <w:rFonts w:ascii="Times New Roman" w:hAnsi="Times New Roman"/>
          <w:i/>
          <w:iCs/>
          <w:noProof/>
          <w:sz w:val="24"/>
          <w:szCs w:val="24"/>
        </w:rPr>
        <w:t>Teoría de la acción comunicativa II.</w:t>
      </w:r>
      <w:r w:rsidRPr="00A94EBB">
        <w:rPr>
          <w:rFonts w:ascii="Times New Roman" w:hAnsi="Times New Roman"/>
          <w:noProof/>
          <w:sz w:val="24"/>
          <w:szCs w:val="24"/>
        </w:rPr>
        <w:t xml:space="preserve"> España: Taurus.</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Habermas, J. (2001). </w:t>
      </w:r>
      <w:r w:rsidRPr="00A94EBB">
        <w:rPr>
          <w:rFonts w:ascii="Times New Roman" w:hAnsi="Times New Roman"/>
          <w:i/>
          <w:iCs/>
          <w:noProof/>
          <w:sz w:val="24"/>
          <w:szCs w:val="24"/>
        </w:rPr>
        <w:t>Teoría de la acción comunicativa. Complementos y estudios previos.</w:t>
      </w:r>
      <w:r w:rsidRPr="00A94EBB">
        <w:rPr>
          <w:rFonts w:ascii="Times New Roman" w:hAnsi="Times New Roman"/>
          <w:noProof/>
          <w:sz w:val="24"/>
          <w:szCs w:val="24"/>
        </w:rPr>
        <w:t xml:space="preserve"> Catedra.</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Ibañez, J. (1994). </w:t>
      </w:r>
      <w:r w:rsidRPr="00A94EBB">
        <w:rPr>
          <w:rFonts w:ascii="Times New Roman" w:hAnsi="Times New Roman"/>
          <w:i/>
          <w:iCs/>
          <w:noProof/>
          <w:sz w:val="24"/>
          <w:szCs w:val="24"/>
        </w:rPr>
        <w:t>El regreso del sujeto social. la investigación social de segundo orden.</w:t>
      </w:r>
      <w:r w:rsidRPr="00A94EBB">
        <w:rPr>
          <w:rFonts w:ascii="Times New Roman" w:hAnsi="Times New Roman"/>
          <w:noProof/>
          <w:sz w:val="24"/>
          <w:szCs w:val="24"/>
        </w:rPr>
        <w:t xml:space="preserve"> Siglo XXI: España.</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INEGI. (2011). </w:t>
      </w:r>
      <w:r w:rsidRPr="00A94EBB">
        <w:rPr>
          <w:rFonts w:ascii="Times New Roman" w:hAnsi="Times New Roman"/>
          <w:i/>
          <w:iCs/>
          <w:noProof/>
          <w:sz w:val="24"/>
          <w:szCs w:val="24"/>
        </w:rPr>
        <w:t>Censo de población 2010.</w:t>
      </w:r>
      <w:r w:rsidRPr="00A94EBB">
        <w:rPr>
          <w:rFonts w:ascii="Times New Roman" w:hAnsi="Times New Roman"/>
          <w:noProof/>
          <w:sz w:val="24"/>
          <w:szCs w:val="24"/>
        </w:rPr>
        <w:t xml:space="preserve"> Recuperado el 20 de 01 de 2012, de Instituto Nacional de estadística y Geografía: http://www.censo2010.org.mx/</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lang w:val="en-US"/>
        </w:rPr>
        <w:t xml:space="preserve">OCDE. (2012a). </w:t>
      </w:r>
      <w:r w:rsidRPr="00A94EBB">
        <w:rPr>
          <w:rFonts w:ascii="Times New Roman" w:hAnsi="Times New Roman"/>
          <w:i/>
          <w:iCs/>
          <w:noProof/>
          <w:sz w:val="24"/>
          <w:szCs w:val="24"/>
          <w:lang w:val="en-US"/>
        </w:rPr>
        <w:t>Education at a glance 2012.</w:t>
      </w:r>
      <w:r w:rsidRPr="00A94EBB">
        <w:rPr>
          <w:rFonts w:ascii="Times New Roman" w:hAnsi="Times New Roman"/>
          <w:noProof/>
          <w:sz w:val="24"/>
          <w:szCs w:val="24"/>
          <w:lang w:val="en-US"/>
        </w:rPr>
        <w:t xml:space="preserve"> </w:t>
      </w:r>
      <w:r w:rsidRPr="00A94EBB">
        <w:rPr>
          <w:rFonts w:ascii="Times New Roman" w:hAnsi="Times New Roman"/>
          <w:noProof/>
          <w:sz w:val="24"/>
          <w:szCs w:val="24"/>
        </w:rPr>
        <w:t>Recuperado el 15 de 11 de 2012, de oecd.org: www.oecd.org/edu/Corrigendum_EAG2012 EN.pdf.</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OCDE. (2012b). </w:t>
      </w:r>
      <w:r w:rsidRPr="00A94EBB">
        <w:rPr>
          <w:rFonts w:ascii="Times New Roman" w:hAnsi="Times New Roman"/>
          <w:i/>
          <w:iCs/>
          <w:noProof/>
          <w:sz w:val="24"/>
          <w:szCs w:val="24"/>
        </w:rPr>
        <w:t>Perspectivas OCDE: México, reformas para el cambio.</w:t>
      </w:r>
      <w:r w:rsidRPr="00A94EBB">
        <w:rPr>
          <w:rFonts w:ascii="Times New Roman" w:hAnsi="Times New Roman"/>
          <w:noProof/>
          <w:sz w:val="24"/>
          <w:szCs w:val="24"/>
        </w:rPr>
        <w:t xml:space="preserve"> México: OCDE.</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Sacristán, J. (2002). </w:t>
      </w:r>
      <w:r w:rsidRPr="00A94EBB">
        <w:rPr>
          <w:rFonts w:ascii="Times New Roman" w:hAnsi="Times New Roman"/>
          <w:i/>
          <w:iCs/>
          <w:noProof/>
          <w:sz w:val="24"/>
          <w:szCs w:val="24"/>
        </w:rPr>
        <w:t>Educar y convivir en la cultura global.</w:t>
      </w:r>
      <w:r w:rsidRPr="00A94EBB">
        <w:rPr>
          <w:rFonts w:ascii="Times New Roman" w:hAnsi="Times New Roman"/>
          <w:noProof/>
          <w:sz w:val="24"/>
          <w:szCs w:val="24"/>
        </w:rPr>
        <w:t xml:space="preserve"> Madrid: Morata.</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Sacristán, J. (2006). </w:t>
      </w:r>
      <w:r w:rsidRPr="00A94EBB">
        <w:rPr>
          <w:rFonts w:ascii="Times New Roman" w:hAnsi="Times New Roman"/>
          <w:i/>
          <w:iCs/>
          <w:noProof/>
          <w:sz w:val="24"/>
          <w:szCs w:val="24"/>
        </w:rPr>
        <w:t>La reforma necesaria.</w:t>
      </w:r>
      <w:r w:rsidRPr="00A94EBB">
        <w:rPr>
          <w:rFonts w:ascii="Times New Roman" w:hAnsi="Times New Roman"/>
          <w:noProof/>
          <w:sz w:val="24"/>
          <w:szCs w:val="24"/>
        </w:rPr>
        <w:t xml:space="preserve"> Madrid: Morata.</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Secretaría de Gobernación, Poder Ejecutivo Federal. (09 de febrero de 2012). Diario Oficial de la Federación. </w:t>
      </w:r>
      <w:r w:rsidRPr="00A94EBB">
        <w:rPr>
          <w:rFonts w:ascii="Times New Roman" w:hAnsi="Times New Roman"/>
          <w:i/>
          <w:iCs/>
          <w:noProof/>
          <w:sz w:val="24"/>
          <w:szCs w:val="24"/>
        </w:rPr>
        <w:t>Decreto por el que se declara reformado el párrafo primero; el inciso c) de la fracción II y la fracción V del artículo 3o de la Constitución Política de los Estados Unidos Mexicanos</w:t>
      </w:r>
      <w:r w:rsidRPr="00A94EBB">
        <w:rPr>
          <w:rFonts w:ascii="Times New Roman" w:hAnsi="Times New Roman"/>
          <w:noProof/>
          <w:sz w:val="24"/>
          <w:szCs w:val="24"/>
        </w:rPr>
        <w:t>, 2-3. México.</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SEP. (2008). </w:t>
      </w:r>
      <w:r w:rsidRPr="00A94EBB">
        <w:rPr>
          <w:rFonts w:ascii="Times New Roman" w:hAnsi="Times New Roman"/>
          <w:i/>
          <w:iCs/>
          <w:noProof/>
          <w:sz w:val="24"/>
          <w:szCs w:val="24"/>
        </w:rPr>
        <w:t>Reporte de la Encuesta Nacional de Deserción en Educación Media Superior.</w:t>
      </w:r>
      <w:r w:rsidRPr="00A94EBB">
        <w:rPr>
          <w:rFonts w:ascii="Times New Roman" w:hAnsi="Times New Roman"/>
          <w:noProof/>
          <w:sz w:val="24"/>
          <w:szCs w:val="24"/>
        </w:rPr>
        <w:t xml:space="preserve"> México: SEP.</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lastRenderedPageBreak/>
        <w:t xml:space="preserve">SEP. (2009). Acuerdo 442 por el que se establece el Sistema Nacional de Bachillerato en el marco de la diversidad. </w:t>
      </w:r>
      <w:r w:rsidRPr="00A94EBB">
        <w:rPr>
          <w:rFonts w:ascii="Times New Roman" w:hAnsi="Times New Roman"/>
          <w:i/>
          <w:iCs/>
          <w:noProof/>
          <w:sz w:val="24"/>
          <w:szCs w:val="24"/>
        </w:rPr>
        <w:t>Diario oficial de la Federación</w:t>
      </w:r>
      <w:r w:rsidRPr="00A94EBB">
        <w:rPr>
          <w:rFonts w:ascii="Times New Roman" w:hAnsi="Times New Roman"/>
          <w:noProof/>
          <w:sz w:val="24"/>
          <w:szCs w:val="24"/>
        </w:rPr>
        <w:t>. México.</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SEP. (2011). </w:t>
      </w:r>
      <w:r w:rsidRPr="00A94EBB">
        <w:rPr>
          <w:rFonts w:ascii="Times New Roman" w:hAnsi="Times New Roman"/>
          <w:i/>
          <w:iCs/>
          <w:noProof/>
          <w:sz w:val="24"/>
          <w:szCs w:val="24"/>
        </w:rPr>
        <w:t>Sistema educativo de los Estados Unidos Mexicanos, principales cifras 2010-2011.</w:t>
      </w:r>
      <w:r w:rsidRPr="00A94EBB">
        <w:rPr>
          <w:rFonts w:ascii="Times New Roman" w:hAnsi="Times New Roman"/>
          <w:noProof/>
          <w:sz w:val="24"/>
          <w:szCs w:val="24"/>
        </w:rPr>
        <w:t xml:space="preserve"> México: DGPP-SEP.</w:t>
      </w:r>
    </w:p>
    <w:sdt>
      <w:sdtPr>
        <w:rPr>
          <w:rFonts w:ascii="Times New Roman" w:eastAsiaTheme="minorHAnsi" w:hAnsi="Times New Roman"/>
          <w:sz w:val="24"/>
          <w:szCs w:val="24"/>
        </w:rPr>
        <w:id w:val="-1011689401"/>
        <w:bibliography/>
      </w:sdtPr>
      <w:sdtEndPr/>
      <w:sdtContent>
        <w:p w:rsidR="00D6715A" w:rsidRPr="00A94EBB" w:rsidRDefault="00D6715A" w:rsidP="00D6715A">
          <w:pPr>
            <w:pStyle w:val="Bibliografa"/>
            <w:spacing w:after="0" w:line="360" w:lineRule="auto"/>
            <w:ind w:left="720" w:hanging="720"/>
            <w:jc w:val="both"/>
            <w:rPr>
              <w:rFonts w:ascii="Times New Roman" w:hAnsi="Times New Roman"/>
              <w:noProof/>
              <w:sz w:val="24"/>
              <w:szCs w:val="24"/>
              <w:lang w:val="es-ES"/>
            </w:rPr>
          </w:pPr>
          <w:r w:rsidRPr="00A94EBB">
            <w:rPr>
              <w:rFonts w:ascii="Times New Roman" w:hAnsi="Times New Roman"/>
              <w:sz w:val="24"/>
              <w:szCs w:val="24"/>
            </w:rPr>
            <w:fldChar w:fldCharType="begin"/>
          </w:r>
          <w:r w:rsidRPr="00A94EBB">
            <w:rPr>
              <w:rFonts w:ascii="Times New Roman" w:hAnsi="Times New Roman"/>
              <w:sz w:val="24"/>
              <w:szCs w:val="24"/>
            </w:rPr>
            <w:instrText>BIBLIOGRAPHY</w:instrText>
          </w:r>
          <w:r w:rsidRPr="00A94EBB">
            <w:rPr>
              <w:rFonts w:ascii="Times New Roman" w:hAnsi="Times New Roman"/>
              <w:sz w:val="24"/>
              <w:szCs w:val="24"/>
            </w:rPr>
            <w:fldChar w:fldCharType="separate"/>
          </w:r>
          <w:r w:rsidRPr="00A94EBB">
            <w:rPr>
              <w:rFonts w:ascii="Times New Roman" w:hAnsi="Times New Roman"/>
              <w:noProof/>
              <w:sz w:val="24"/>
              <w:szCs w:val="24"/>
              <w:lang w:val="es-ES"/>
            </w:rPr>
            <w:t xml:space="preserve">Tenti, E. (2011). </w:t>
          </w:r>
          <w:r w:rsidRPr="00A94EBB">
            <w:rPr>
              <w:rFonts w:ascii="Times New Roman" w:hAnsi="Times New Roman"/>
              <w:i/>
              <w:iCs/>
              <w:noProof/>
              <w:sz w:val="24"/>
              <w:szCs w:val="24"/>
              <w:lang w:val="es-ES"/>
            </w:rPr>
            <w:t>Los maestros Mexicanos.</w:t>
          </w:r>
          <w:r w:rsidRPr="00A94EBB">
            <w:rPr>
              <w:rFonts w:ascii="Times New Roman" w:hAnsi="Times New Roman"/>
              <w:noProof/>
              <w:sz w:val="24"/>
              <w:szCs w:val="24"/>
              <w:lang w:val="es-ES"/>
            </w:rPr>
            <w:t xml:space="preserve"> México.</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lang w:val="es-ES"/>
            </w:rPr>
          </w:pPr>
          <w:r w:rsidRPr="00A94EBB">
            <w:rPr>
              <w:rFonts w:ascii="Times New Roman" w:hAnsi="Times New Roman"/>
              <w:noProof/>
              <w:sz w:val="24"/>
              <w:szCs w:val="24"/>
              <w:lang w:val="es-ES"/>
            </w:rPr>
            <w:t xml:space="preserve">Torres, J. A. (2010). </w:t>
          </w:r>
          <w:r w:rsidRPr="00A94EBB">
            <w:rPr>
              <w:rFonts w:ascii="Times New Roman" w:hAnsi="Times New Roman"/>
              <w:i/>
              <w:iCs/>
              <w:noProof/>
              <w:sz w:val="24"/>
              <w:szCs w:val="24"/>
              <w:lang w:val="es-ES"/>
            </w:rPr>
            <w:t>Educación por competencias. ¿Lo idoneo?</w:t>
          </w:r>
          <w:r w:rsidRPr="00A94EBB">
            <w:rPr>
              <w:rFonts w:ascii="Times New Roman" w:hAnsi="Times New Roman"/>
              <w:noProof/>
              <w:sz w:val="24"/>
              <w:szCs w:val="24"/>
              <w:lang w:val="es-ES"/>
            </w:rPr>
            <w:t xml:space="preserve"> México: Torres Asociados.</w:t>
          </w:r>
        </w:p>
        <w:p w:rsidR="00D6715A" w:rsidRPr="00A94EBB" w:rsidRDefault="00D6715A" w:rsidP="00D6715A">
          <w:pPr>
            <w:tabs>
              <w:tab w:val="left" w:pos="2160"/>
            </w:tabs>
            <w:spacing w:after="0" w:line="360" w:lineRule="auto"/>
            <w:jc w:val="both"/>
            <w:rPr>
              <w:rFonts w:ascii="Times New Roman" w:hAnsi="Times New Roman" w:cs="Times New Roman"/>
              <w:noProof/>
              <w:sz w:val="24"/>
              <w:szCs w:val="24"/>
            </w:rPr>
          </w:pPr>
          <w:r w:rsidRPr="00A94EBB">
            <w:rPr>
              <w:rFonts w:ascii="Times New Roman" w:hAnsi="Times New Roman" w:cs="Times New Roman"/>
              <w:b/>
              <w:bCs/>
              <w:sz w:val="24"/>
              <w:szCs w:val="24"/>
            </w:rPr>
            <w:fldChar w:fldCharType="end"/>
          </w:r>
          <w:r w:rsidRPr="00A94EBB">
            <w:rPr>
              <w:rFonts w:ascii="Times New Roman" w:hAnsi="Times New Roman" w:cs="Times New Roman"/>
              <w:noProof/>
              <w:sz w:val="24"/>
              <w:szCs w:val="24"/>
            </w:rPr>
            <w:t xml:space="preserve">Yañez Velasco, J. C. (2002). </w:t>
          </w:r>
          <w:r w:rsidRPr="00A94EBB">
            <w:rPr>
              <w:rFonts w:ascii="Times New Roman" w:hAnsi="Times New Roman" w:cs="Times New Roman"/>
              <w:i/>
              <w:iCs/>
              <w:noProof/>
              <w:sz w:val="24"/>
              <w:szCs w:val="24"/>
            </w:rPr>
            <w:t>Presente y futuro del bachillerato.</w:t>
          </w:r>
          <w:r w:rsidRPr="00A94EBB">
            <w:rPr>
              <w:rFonts w:ascii="Times New Roman" w:hAnsi="Times New Roman" w:cs="Times New Roman"/>
              <w:noProof/>
              <w:sz w:val="24"/>
              <w:szCs w:val="24"/>
            </w:rPr>
            <w:t xml:space="preserve"> Colima: Universidad de Colima.</w:t>
          </w:r>
        </w:p>
      </w:sdtContent>
    </w:sdt>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Zorrilla Alcalá, J. F. (2008). </w:t>
      </w:r>
      <w:r w:rsidRPr="00A94EBB">
        <w:rPr>
          <w:rFonts w:ascii="Times New Roman" w:hAnsi="Times New Roman"/>
          <w:i/>
          <w:iCs/>
          <w:noProof/>
          <w:sz w:val="24"/>
          <w:szCs w:val="24"/>
        </w:rPr>
        <w:t>El bachillerato mexicano: un sistema académicamente precario.</w:t>
      </w:r>
      <w:r w:rsidRPr="00A94EBB">
        <w:rPr>
          <w:rFonts w:ascii="Times New Roman" w:hAnsi="Times New Roman"/>
          <w:noProof/>
          <w:sz w:val="24"/>
          <w:szCs w:val="24"/>
        </w:rPr>
        <w:t xml:space="preserve"> México: IISUE.</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Zorrilla Alcalá, J. F. (2010). </w:t>
      </w:r>
      <w:r w:rsidRPr="00A94EBB">
        <w:rPr>
          <w:rFonts w:ascii="Times New Roman" w:hAnsi="Times New Roman"/>
          <w:i/>
          <w:iCs/>
          <w:noProof/>
          <w:sz w:val="24"/>
          <w:szCs w:val="24"/>
        </w:rPr>
        <w:t>El futuro del bachillerato mexicano y el trabajo colegiado.</w:t>
      </w:r>
      <w:r w:rsidRPr="00A94EBB">
        <w:rPr>
          <w:rFonts w:ascii="Times New Roman" w:hAnsi="Times New Roman"/>
          <w:noProof/>
          <w:sz w:val="24"/>
          <w:szCs w:val="24"/>
        </w:rPr>
        <w:t xml:space="preserve"> México: ANUIES.</w:t>
      </w:r>
    </w:p>
    <w:p w:rsidR="00D6715A" w:rsidRPr="00A94EBB" w:rsidRDefault="00D6715A" w:rsidP="00D6715A">
      <w:pPr>
        <w:pStyle w:val="Bibliografa"/>
        <w:spacing w:after="0" w:line="360" w:lineRule="auto"/>
        <w:ind w:left="720" w:hanging="720"/>
        <w:jc w:val="both"/>
        <w:rPr>
          <w:rFonts w:ascii="Times New Roman" w:hAnsi="Times New Roman"/>
          <w:noProof/>
          <w:sz w:val="24"/>
          <w:szCs w:val="24"/>
        </w:rPr>
      </w:pPr>
      <w:r w:rsidRPr="00A94EBB">
        <w:rPr>
          <w:rFonts w:ascii="Times New Roman" w:hAnsi="Times New Roman"/>
          <w:noProof/>
          <w:sz w:val="24"/>
          <w:szCs w:val="24"/>
        </w:rPr>
        <w:t xml:space="preserve">Zorrilla Alcalá, J. F. (2012). </w:t>
      </w:r>
      <w:r w:rsidRPr="00A94EBB">
        <w:rPr>
          <w:rFonts w:ascii="Times New Roman" w:hAnsi="Times New Roman"/>
          <w:i/>
          <w:iCs/>
          <w:noProof/>
          <w:sz w:val="24"/>
          <w:szCs w:val="24"/>
        </w:rPr>
        <w:t>La educación media superior en México. Balance y perspectivas.</w:t>
      </w:r>
      <w:r w:rsidRPr="00A94EBB">
        <w:rPr>
          <w:rFonts w:ascii="Times New Roman" w:hAnsi="Times New Roman"/>
          <w:noProof/>
          <w:sz w:val="24"/>
          <w:szCs w:val="24"/>
        </w:rPr>
        <w:t xml:space="preserve"> México: Fondo de Cultura Económica.</w:t>
      </w:r>
    </w:p>
    <w:p w:rsidR="00D6715A" w:rsidRPr="00A94EBB" w:rsidRDefault="00D6715A" w:rsidP="00D6715A">
      <w:pPr>
        <w:spacing w:after="0" w:line="360" w:lineRule="auto"/>
        <w:jc w:val="both"/>
        <w:rPr>
          <w:rFonts w:ascii="Times New Roman" w:hAnsi="Times New Roman" w:cs="Times New Roman"/>
          <w:b/>
          <w:noProof/>
          <w:sz w:val="24"/>
          <w:szCs w:val="24"/>
        </w:rPr>
      </w:pPr>
      <w:r w:rsidRPr="00A94EBB">
        <w:rPr>
          <w:rFonts w:ascii="Times New Roman" w:hAnsi="Times New Roman" w:cs="Times New Roman"/>
          <w:b/>
          <w:noProof/>
          <w:sz w:val="24"/>
          <w:szCs w:val="24"/>
        </w:rPr>
        <w:t>Fuentes primarias o de campo:</w:t>
      </w:r>
    </w:p>
    <w:p w:rsidR="00D6715A" w:rsidRPr="00D6715A" w:rsidRDefault="00D6715A" w:rsidP="00D6715A">
      <w:pPr>
        <w:pStyle w:val="Bibliografa"/>
        <w:spacing w:after="0" w:line="360" w:lineRule="auto"/>
        <w:ind w:left="720" w:hanging="720"/>
        <w:jc w:val="both"/>
        <w:rPr>
          <w:rFonts w:asciiTheme="minorHAnsi" w:hAnsiTheme="minorHAnsi" w:cstheme="minorHAnsi"/>
          <w:sz w:val="24"/>
          <w:szCs w:val="24"/>
        </w:rPr>
      </w:pPr>
      <w:r w:rsidRPr="00A94EBB">
        <w:rPr>
          <w:rFonts w:ascii="Times New Roman" w:hAnsi="Times New Roman"/>
          <w:noProof/>
          <w:sz w:val="24"/>
          <w:szCs w:val="24"/>
          <w:lang w:val="es-ES"/>
        </w:rPr>
        <w:t xml:space="preserve">Domínguez Ayala, S. I. (2013). </w:t>
      </w:r>
      <w:r w:rsidRPr="00A94EBB">
        <w:rPr>
          <w:rFonts w:ascii="Times New Roman" w:hAnsi="Times New Roman"/>
          <w:i/>
          <w:iCs/>
          <w:noProof/>
          <w:sz w:val="24"/>
          <w:szCs w:val="24"/>
          <w:lang w:val="es-ES"/>
        </w:rPr>
        <w:t>Registros en diario de campo sobre las prácticas docentes en EPOEM, realizado de febrero a diciembre de 2013</w:t>
      </w:r>
      <w:r w:rsidRPr="00A94EBB">
        <w:rPr>
          <w:rFonts w:ascii="Times New Roman" w:hAnsi="Times New Roman"/>
          <w:noProof/>
          <w:sz w:val="24"/>
          <w:szCs w:val="24"/>
          <w:lang w:val="es-ES"/>
        </w:rPr>
        <w:t>. Estado de México.</w:t>
      </w:r>
      <w:r w:rsidRPr="00A94EBB">
        <w:rPr>
          <w:rFonts w:ascii="Times New Roman" w:hAnsi="Times New Roman"/>
          <w:noProof/>
          <w:sz w:val="24"/>
          <w:szCs w:val="24"/>
        </w:rPr>
        <w:fldChar w:fldCharType="end"/>
      </w:r>
    </w:p>
    <w:p w:rsidR="00D6715A" w:rsidRPr="00D6715A" w:rsidRDefault="00D6715A" w:rsidP="00D6715A">
      <w:pPr>
        <w:pStyle w:val="Sinespaciado"/>
        <w:spacing w:line="360" w:lineRule="auto"/>
        <w:ind w:firstLine="709"/>
        <w:jc w:val="both"/>
        <w:rPr>
          <w:rFonts w:asciiTheme="minorHAnsi" w:hAnsiTheme="minorHAnsi" w:cstheme="minorHAnsi"/>
          <w:sz w:val="24"/>
          <w:szCs w:val="24"/>
        </w:rPr>
      </w:pPr>
    </w:p>
    <w:p w:rsidR="00156EED" w:rsidRPr="00D6715A" w:rsidRDefault="00156EED" w:rsidP="00D6715A">
      <w:pPr>
        <w:spacing w:after="0" w:line="360" w:lineRule="auto"/>
        <w:jc w:val="both"/>
        <w:rPr>
          <w:rFonts w:cstheme="minorHAnsi"/>
          <w:sz w:val="24"/>
          <w:szCs w:val="24"/>
        </w:rPr>
      </w:pPr>
    </w:p>
    <w:sectPr w:rsidR="00156EED" w:rsidRPr="00D6715A" w:rsidSect="00A94EBB">
      <w:headerReference w:type="default" r:id="rId9"/>
      <w:footerReference w:type="default" r:id="rId10"/>
      <w:pgSz w:w="12240" w:h="15840"/>
      <w:pgMar w:top="1440" w:right="1325" w:bottom="1440" w:left="1276" w:header="708"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3A" w:rsidRDefault="004C413A" w:rsidP="0024791E">
      <w:pPr>
        <w:spacing w:after="0" w:line="240" w:lineRule="auto"/>
      </w:pPr>
      <w:r>
        <w:separator/>
      </w:r>
    </w:p>
  </w:endnote>
  <w:endnote w:type="continuationSeparator" w:id="0">
    <w:p w:rsidR="004C413A" w:rsidRDefault="004C413A"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3B" w:rsidRPr="00A94EBB" w:rsidRDefault="00A94EBB" w:rsidP="00A94EBB">
    <w:pPr>
      <w:pStyle w:val="Piedepgina"/>
      <w:jc w:val="center"/>
    </w:pPr>
    <w:r>
      <w:rPr>
        <w:rFonts w:ascii="Calibri" w:eastAsia="Calibri" w:hAnsi="Calibri" w:cs="Calibri"/>
        <w:b/>
      </w:rPr>
      <w:t xml:space="preserve">Vol. </w:t>
    </w:r>
    <w:r>
      <w:rPr>
        <w:rFonts w:ascii="Calibri" w:eastAsia="Calibri" w:hAnsi="Calibri" w:cs="Calibri"/>
        <w:b/>
      </w:rPr>
      <w:t>2</w:t>
    </w:r>
    <w:r>
      <w:rPr>
        <w:rFonts w:ascii="Calibri" w:eastAsia="Calibri" w:hAnsi="Calibri" w:cs="Calibri"/>
        <w:b/>
      </w:rPr>
      <w:t xml:space="preserve">, Núm. </w:t>
    </w:r>
    <w:r>
      <w:rPr>
        <w:rFonts w:ascii="Calibri" w:eastAsia="Calibri" w:hAnsi="Calibri" w:cs="Calibri"/>
        <w:b/>
      </w:rPr>
      <w:t>3</w:t>
    </w:r>
    <w:r w:rsidRPr="00DB0B18">
      <w:rPr>
        <w:rFonts w:ascii="Calibri" w:eastAsia="Calibri" w:hAnsi="Calibri" w:cs="Calibri"/>
        <w:b/>
      </w:rPr>
      <w:t xml:space="preserve">                   </w:t>
    </w:r>
    <w:r>
      <w:rPr>
        <w:rFonts w:ascii="Calibri" w:eastAsia="Calibri" w:hAnsi="Calibri" w:cs="Calibri"/>
        <w:b/>
      </w:rPr>
      <w:t>Enero - Junio 201</w:t>
    </w:r>
    <w:r>
      <w:rPr>
        <w:rFonts w:ascii="Calibri" w:eastAsia="Calibri" w:hAnsi="Calibri" w:cs="Calibri"/>
        <w:b/>
      </w:rPr>
      <w:t>5</w:t>
    </w:r>
    <w:r w:rsidRPr="00DB0B18">
      <w:rPr>
        <w:rFonts w:ascii="Calibri" w:eastAsia="Calibri" w:hAnsi="Calibri" w:cs="Calibri"/>
        <w:b/>
      </w:rPr>
      <w:t xml:space="preserve">         </w:t>
    </w:r>
    <w:r>
      <w:rPr>
        <w:rFonts w:ascii="Calibri" w:eastAsia="Calibri" w:hAnsi="Calibri"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3A" w:rsidRDefault="004C413A" w:rsidP="0024791E">
      <w:pPr>
        <w:spacing w:after="0" w:line="240" w:lineRule="auto"/>
      </w:pPr>
      <w:r>
        <w:separator/>
      </w:r>
    </w:p>
  </w:footnote>
  <w:footnote w:type="continuationSeparator" w:id="0">
    <w:p w:rsidR="004C413A" w:rsidRDefault="004C413A" w:rsidP="0024791E">
      <w:pPr>
        <w:spacing w:after="0" w:line="240" w:lineRule="auto"/>
      </w:pPr>
      <w:r>
        <w:continuationSeparator/>
      </w:r>
    </w:p>
  </w:footnote>
  <w:footnote w:id="1">
    <w:p w:rsidR="00D6715A" w:rsidRDefault="00D6715A" w:rsidP="00D6715A">
      <w:pPr>
        <w:pStyle w:val="Textonotapie"/>
        <w:jc w:val="both"/>
      </w:pPr>
      <w:r>
        <w:rPr>
          <w:rStyle w:val="Refdenotaalpie"/>
        </w:rPr>
        <w:footnoteRef/>
      </w:r>
      <w:r>
        <w:t xml:space="preserve"> </w:t>
      </w:r>
      <w:r w:rsidRPr="0059293C">
        <w:rPr>
          <w:rFonts w:ascii="Times New Roman" w:hAnsi="Times New Roman" w:cs="Times New Roman"/>
        </w:rPr>
        <w:t xml:space="preserve">En este documento nos referiremos a </w:t>
      </w:r>
      <w:r w:rsidRPr="0059293C">
        <w:rPr>
          <w:rFonts w:ascii="Times New Roman" w:hAnsi="Times New Roman" w:cs="Times New Roman"/>
          <w:i/>
        </w:rPr>
        <w:t>formación</w:t>
      </w:r>
      <w:r w:rsidRPr="0059293C">
        <w:rPr>
          <w:rFonts w:ascii="Times New Roman" w:hAnsi="Times New Roman" w:cs="Times New Roman"/>
        </w:rPr>
        <w:t xml:space="preserve"> como posibilidad ampliada del desarrollo de las capacidades, cualidades, conocimientos y actitudes sociales necesarias para la comprensión del mundo social y natural, así como la convivencia social en la emancipación (en términos de la teoría crítica) que lo mismo ocurre en contextos escolares como fuera de ellos y se caracteriza por la </w:t>
      </w:r>
      <w:r w:rsidRPr="0059293C">
        <w:rPr>
          <w:rFonts w:ascii="Times New Roman" w:hAnsi="Times New Roman" w:cs="Times New Roman"/>
          <w:i/>
        </w:rPr>
        <w:t>pertinencia</w:t>
      </w:r>
      <w:r w:rsidRPr="0059293C">
        <w:rPr>
          <w:rFonts w:ascii="Times New Roman" w:hAnsi="Times New Roman" w:cs="Times New Roman"/>
        </w:rPr>
        <w:t xml:space="preserve">. Conservaremos el término </w:t>
      </w:r>
      <w:r w:rsidRPr="0059293C">
        <w:rPr>
          <w:rFonts w:ascii="Times New Roman" w:hAnsi="Times New Roman" w:cs="Times New Roman"/>
          <w:i/>
        </w:rPr>
        <w:t>educación</w:t>
      </w:r>
      <w:r w:rsidRPr="0059293C">
        <w:rPr>
          <w:rFonts w:ascii="Times New Roman" w:hAnsi="Times New Roman" w:cs="Times New Roman"/>
        </w:rPr>
        <w:t xml:space="preserve"> para referirnos a los procesos formales para la </w:t>
      </w:r>
      <w:r w:rsidRPr="0059293C">
        <w:rPr>
          <w:rFonts w:ascii="Times New Roman" w:hAnsi="Times New Roman" w:cs="Times New Roman"/>
          <w:i/>
        </w:rPr>
        <w:t>formación</w:t>
      </w:r>
      <w:r w:rsidRPr="0059293C">
        <w:rPr>
          <w:rFonts w:ascii="Times New Roman" w:hAnsi="Times New Roman" w:cs="Times New Roman"/>
        </w:rPr>
        <w:t>.</w:t>
      </w:r>
    </w:p>
  </w:footnote>
  <w:footnote w:id="2">
    <w:p w:rsidR="00D6715A" w:rsidRDefault="00D6715A" w:rsidP="00D6715A">
      <w:pPr>
        <w:pStyle w:val="Textonotapie"/>
        <w:jc w:val="both"/>
      </w:pPr>
      <w:r>
        <w:rPr>
          <w:rStyle w:val="Refdenotaalpie"/>
        </w:rPr>
        <w:footnoteRef/>
      </w:r>
      <w:r>
        <w:t xml:space="preserve"> </w:t>
      </w:r>
      <w:r w:rsidRPr="003F1291">
        <w:rPr>
          <w:rFonts w:ascii="Times New Roman" w:hAnsi="Times New Roman"/>
        </w:rPr>
        <w:t xml:space="preserve">Se define a la </w:t>
      </w:r>
      <w:r w:rsidRPr="003F1291">
        <w:rPr>
          <w:rFonts w:ascii="Times New Roman" w:hAnsi="Times New Roman"/>
          <w:i/>
        </w:rPr>
        <w:t>práctica docente</w:t>
      </w:r>
      <w:r w:rsidRPr="003F1291">
        <w:rPr>
          <w:rFonts w:ascii="Times New Roman" w:hAnsi="Times New Roman"/>
        </w:rPr>
        <w:t xml:space="preserve"> como el conjunto de actividades que el profesor ejecuta, induce, recupera o valora en un entorno institucional, con intención de contribuir, inducir, provocar o generar aprendizajes en sus alumnos, ya sea en el aula o fuera de ella; al conjunto de actividades que realizas en el entorno escolar y que tienen una intención educativa. Dada la diversidad de sentidos preferimos pluralizar el concepto.</w:t>
      </w:r>
    </w:p>
  </w:footnote>
  <w:footnote w:id="3">
    <w:p w:rsidR="00D6715A" w:rsidRDefault="00D6715A" w:rsidP="00D6715A">
      <w:pPr>
        <w:pStyle w:val="Textonotapie"/>
        <w:jc w:val="both"/>
      </w:pPr>
      <w:r>
        <w:rPr>
          <w:rStyle w:val="Refdenotaalpie"/>
        </w:rPr>
        <w:footnoteRef/>
      </w:r>
      <w:r>
        <w:t xml:space="preserve"> </w:t>
      </w:r>
      <w:r w:rsidRPr="00F323F4">
        <w:rPr>
          <w:rFonts w:ascii="Times New Roman" w:hAnsi="Times New Roman"/>
        </w:rPr>
        <w:t>La autora es</w:t>
      </w:r>
      <w:r w:rsidRPr="00F323F4">
        <w:rPr>
          <w:rFonts w:ascii="Times New Roman" w:hAnsi="Times New Roman"/>
          <w:lang w:val="es-ES_tradnl"/>
        </w:rPr>
        <w:t xml:space="preserve"> </w:t>
      </w:r>
      <w:proofErr w:type="spellStart"/>
      <w:r w:rsidRPr="00F323F4">
        <w:rPr>
          <w:rFonts w:ascii="Times New Roman" w:hAnsi="Times New Roman"/>
          <w:lang w:val="es-ES_tradnl"/>
        </w:rPr>
        <w:t>tesista</w:t>
      </w:r>
      <w:proofErr w:type="spellEnd"/>
      <w:r w:rsidRPr="00F323F4">
        <w:rPr>
          <w:rFonts w:ascii="Times New Roman" w:hAnsi="Times New Roman"/>
          <w:lang w:val="es-ES_tradnl"/>
        </w:rPr>
        <w:t xml:space="preserve"> del programa de Doctorado en Ciencias de la Educación del Instituto Superior en Ciencias de la Educación del Estado de México, generación 2012-2014. Este documento forma parte de la investigación doctoral: </w:t>
      </w:r>
      <w:r w:rsidRPr="0005368F">
        <w:rPr>
          <w:rFonts w:ascii="Times New Roman" w:hAnsi="Times New Roman"/>
          <w:i/>
          <w:lang w:val="es-ES_tradnl"/>
        </w:rPr>
        <w:t>L</w:t>
      </w:r>
      <w:r w:rsidRPr="0005368F">
        <w:rPr>
          <w:rFonts w:ascii="Times New Roman" w:hAnsi="Times New Roman"/>
          <w:bCs/>
          <w:i/>
          <w:lang w:val="es-ES" w:eastAsia="es-MX"/>
        </w:rPr>
        <w:t>os sentidos formativos de las prácticas docentes del bachillerato EPOEM: constructos en el intersticio del sistema y el mundo de la vida</w:t>
      </w:r>
      <w:r>
        <w:rPr>
          <w:rFonts w:ascii="Times New Roman" w:hAnsi="Times New Roman"/>
          <w:bCs/>
          <w:i/>
          <w:lang w:val="es-ES" w:eastAsia="es-MX"/>
        </w:rPr>
        <w:t>.</w:t>
      </w:r>
    </w:p>
  </w:footnote>
  <w:footnote w:id="4">
    <w:p w:rsidR="00D6715A" w:rsidRPr="008642E8" w:rsidRDefault="00D6715A" w:rsidP="00D6715A">
      <w:pPr>
        <w:spacing w:after="0" w:line="240" w:lineRule="auto"/>
        <w:jc w:val="both"/>
        <w:rPr>
          <w:rFonts w:ascii="Times New Roman" w:hAnsi="Times New Roman"/>
        </w:rPr>
      </w:pPr>
      <w:r>
        <w:rPr>
          <w:rStyle w:val="Refdenotaalpie"/>
        </w:rPr>
        <w:footnoteRef/>
      </w:r>
      <w:r>
        <w:t xml:space="preserve"> </w:t>
      </w:r>
      <w:r w:rsidRPr="008642E8">
        <w:rPr>
          <w:rStyle w:val="SinespaciadoCar"/>
          <w:rFonts w:ascii="Times New Roman" w:hAnsi="Times New Roman"/>
          <w:sz w:val="20"/>
        </w:rPr>
        <w:t xml:space="preserve">Eficiencia (relación costo-beneficio en el uso de los recursos)  y eficacia (optimización en el impacto deseado en calidad y equidad) son dos atributos polémicos que dominan en la literatura de la revisión de las políticas educativas y sus efectos sociales en abundante literatura que va desde los reportes e informes de los organismos multinacionales asociados a la educación como la UNESCO, la OCDE, el BM, la CEPAL, </w:t>
      </w:r>
      <w:proofErr w:type="spellStart"/>
      <w:r w:rsidRPr="008642E8">
        <w:rPr>
          <w:rStyle w:val="SinespaciadoCar"/>
          <w:rFonts w:ascii="Times New Roman" w:hAnsi="Times New Roman"/>
          <w:sz w:val="20"/>
        </w:rPr>
        <w:t>etc</w:t>
      </w:r>
      <w:proofErr w:type="spellEnd"/>
      <w:r w:rsidRPr="008642E8">
        <w:rPr>
          <w:rStyle w:val="SinespaciadoCar"/>
          <w:rFonts w:ascii="Times New Roman" w:hAnsi="Times New Roman"/>
          <w:sz w:val="20"/>
        </w:rPr>
        <w:t xml:space="preserve"> hasta las revisiones críticas de los efectos de dichas políticas realizadas desde el terreno académ</w:t>
      </w:r>
      <w:r>
        <w:rPr>
          <w:rStyle w:val="SinespaciadoCar"/>
          <w:rFonts w:ascii="Times New Roman" w:hAnsi="Times New Roman"/>
          <w:sz w:val="20"/>
        </w:rPr>
        <w:t>ico.</w:t>
      </w:r>
    </w:p>
  </w:footnote>
  <w:footnote w:id="5">
    <w:p w:rsidR="00D6715A" w:rsidRDefault="00D6715A" w:rsidP="00D6715A">
      <w:pPr>
        <w:pStyle w:val="Textonotapie"/>
        <w:jc w:val="both"/>
      </w:pPr>
      <w:r>
        <w:rPr>
          <w:rStyle w:val="Refdenotaalpie"/>
        </w:rPr>
        <w:footnoteRef/>
      </w:r>
      <w:r>
        <w:t xml:space="preserve"> </w:t>
      </w:r>
      <w:r w:rsidRPr="00F323F4">
        <w:rPr>
          <w:rFonts w:ascii="Times New Roman" w:hAnsi="Times New Roman"/>
        </w:rPr>
        <w:t xml:space="preserve">La EMS en México, abarca siete modalidades: presencial, intensiva, virtual, </w:t>
      </w:r>
      <w:proofErr w:type="spellStart"/>
      <w:r w:rsidRPr="00F323F4">
        <w:rPr>
          <w:rFonts w:ascii="Times New Roman" w:hAnsi="Times New Roman"/>
        </w:rPr>
        <w:t>autoplaneada</w:t>
      </w:r>
      <w:proofErr w:type="spellEnd"/>
      <w:r w:rsidRPr="00F323F4">
        <w:rPr>
          <w:rFonts w:ascii="Times New Roman" w:hAnsi="Times New Roman"/>
        </w:rPr>
        <w:t>, certificación por exámenes parciales y certificación por examen global, que se ofrecen en 23 tipos y subsistemas distintos de bachillerato.</w:t>
      </w:r>
    </w:p>
  </w:footnote>
  <w:footnote w:id="6">
    <w:p w:rsidR="00D6715A" w:rsidRDefault="00D6715A" w:rsidP="00D6715A">
      <w:pPr>
        <w:spacing w:after="0" w:line="240" w:lineRule="auto"/>
        <w:jc w:val="both"/>
        <w:rPr>
          <w:rFonts w:ascii="Times New Roman" w:hAnsi="Times New Roman"/>
          <w:noProof/>
        </w:rPr>
      </w:pPr>
      <w:r>
        <w:rPr>
          <w:rStyle w:val="Refdenotaalpie"/>
        </w:rPr>
        <w:footnoteRef/>
      </w:r>
      <w:r>
        <w:t xml:space="preserve"> </w:t>
      </w:r>
      <w:r w:rsidRPr="008642E8">
        <w:rPr>
          <w:rFonts w:ascii="Times New Roman" w:hAnsi="Times New Roman"/>
          <w:sz w:val="20"/>
        </w:rPr>
        <w:t xml:space="preserve">La literatura que investiga a la educación media superior mexicana es escasa si bien podemos encontrar estudios importantes estos corresponden a la década en comento. Ver </w:t>
      </w:r>
      <w:r>
        <w:rPr>
          <w:rFonts w:ascii="Times New Roman" w:hAnsi="Times New Roman"/>
          <w:noProof/>
          <w:sz w:val="20"/>
        </w:rPr>
        <w:t>Andrade</w:t>
      </w:r>
      <w:r w:rsidRPr="008642E8">
        <w:rPr>
          <w:rFonts w:ascii="Times New Roman" w:hAnsi="Times New Roman"/>
          <w:noProof/>
          <w:sz w:val="20"/>
        </w:rPr>
        <w:t xml:space="preserve"> (2010); </w:t>
      </w:r>
      <w:r>
        <w:rPr>
          <w:rFonts w:ascii="Times New Roman" w:hAnsi="Times New Roman"/>
          <w:noProof/>
          <w:sz w:val="20"/>
        </w:rPr>
        <w:t>Domínguez (2009),</w:t>
      </w:r>
      <w:r w:rsidRPr="008642E8">
        <w:rPr>
          <w:rFonts w:ascii="Times New Roman" w:hAnsi="Times New Roman"/>
          <w:noProof/>
          <w:sz w:val="20"/>
        </w:rPr>
        <w:t xml:space="preserve">Torres (2010); Yañez Velasco </w:t>
      </w:r>
      <w:r>
        <w:rPr>
          <w:rFonts w:ascii="Times New Roman" w:hAnsi="Times New Roman"/>
          <w:noProof/>
          <w:sz w:val="20"/>
        </w:rPr>
        <w:t xml:space="preserve">(2002) Zorrilla Alcalá (2008, 2010 y </w:t>
      </w:r>
      <w:r w:rsidRPr="008642E8">
        <w:rPr>
          <w:rFonts w:ascii="Times New Roman" w:hAnsi="Times New Roman"/>
          <w:noProof/>
          <w:sz w:val="20"/>
        </w:rPr>
        <w:t>2012).</w:t>
      </w:r>
    </w:p>
    <w:p w:rsidR="00D6715A" w:rsidRDefault="00D6715A" w:rsidP="00D671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A94EBB" w:rsidP="00A94EBB">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1E6"/>
    <w:multiLevelType w:val="hybridMultilevel"/>
    <w:tmpl w:val="597C5FCA"/>
    <w:lvl w:ilvl="0" w:tplc="58C0522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771411CA"/>
    <w:multiLevelType w:val="hybridMultilevel"/>
    <w:tmpl w:val="FE0CA92A"/>
    <w:lvl w:ilvl="0" w:tplc="A6EAF4A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53BB3"/>
    <w:rsid w:val="00156EED"/>
    <w:rsid w:val="001C44D8"/>
    <w:rsid w:val="001F4884"/>
    <w:rsid w:val="0024791E"/>
    <w:rsid w:val="004C413A"/>
    <w:rsid w:val="00527C90"/>
    <w:rsid w:val="0059514A"/>
    <w:rsid w:val="007563E7"/>
    <w:rsid w:val="00A94EBB"/>
    <w:rsid w:val="00CD7031"/>
    <w:rsid w:val="00D05547"/>
    <w:rsid w:val="00D12F3B"/>
    <w:rsid w:val="00D671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paragraph" w:styleId="Ttulo1">
    <w:name w:val="heading 1"/>
    <w:basedOn w:val="Normal"/>
    <w:next w:val="Normal"/>
    <w:link w:val="Ttulo1Car"/>
    <w:uiPriority w:val="9"/>
    <w:qFormat/>
    <w:rsid w:val="00D671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671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character" w:customStyle="1" w:styleId="Ttulo1Car">
    <w:name w:val="Título 1 Car"/>
    <w:basedOn w:val="Fuentedeprrafopredeter"/>
    <w:link w:val="Ttulo1"/>
    <w:uiPriority w:val="9"/>
    <w:rsid w:val="00D6715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D6715A"/>
    <w:rPr>
      <w:rFonts w:asciiTheme="majorHAnsi" w:eastAsiaTheme="majorEastAsia" w:hAnsiTheme="majorHAnsi" w:cstheme="majorBidi"/>
      <w:b/>
      <w:bCs/>
      <w:color w:val="4F81BD" w:themeColor="accent1"/>
      <w:sz w:val="26"/>
      <w:szCs w:val="26"/>
    </w:rPr>
  </w:style>
  <w:style w:type="paragraph" w:styleId="Sinespaciado">
    <w:name w:val="No Spacing"/>
    <w:link w:val="SinespaciadoCar"/>
    <w:uiPriority w:val="1"/>
    <w:qFormat/>
    <w:rsid w:val="00D6715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D6715A"/>
    <w:rPr>
      <w:rFonts w:ascii="Calibri" w:eastAsia="Calibri" w:hAnsi="Calibri" w:cs="Times New Roman"/>
    </w:rPr>
  </w:style>
  <w:style w:type="paragraph" w:styleId="Bibliografa">
    <w:name w:val="Bibliography"/>
    <w:basedOn w:val="Normal"/>
    <w:next w:val="Normal"/>
    <w:uiPriority w:val="37"/>
    <w:unhideWhenUsed/>
    <w:rsid w:val="00D6715A"/>
    <w:rPr>
      <w:rFonts w:ascii="Calibri" w:eastAsia="Calibri" w:hAnsi="Calibri" w:cs="Times New Roman"/>
    </w:rPr>
  </w:style>
  <w:style w:type="table" w:styleId="Sombreadoclaro">
    <w:name w:val="Light Shading"/>
    <w:basedOn w:val="Tablanormal"/>
    <w:uiPriority w:val="60"/>
    <w:rsid w:val="00D671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
    <w:name w:val="Light List"/>
    <w:basedOn w:val="Tablanormal"/>
    <w:uiPriority w:val="61"/>
    <w:rsid w:val="00D6715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Fuentedeprrafopredeter"/>
    <w:rsid w:val="00D6715A"/>
  </w:style>
  <w:style w:type="character" w:styleId="Hipervnculo">
    <w:name w:val="Hyperlink"/>
    <w:basedOn w:val="Fuentedeprrafopredeter"/>
    <w:uiPriority w:val="99"/>
    <w:unhideWhenUsed/>
    <w:rsid w:val="00D6715A"/>
    <w:rPr>
      <w:color w:val="0000FF" w:themeColor="hyperlink"/>
      <w:u w:val="single"/>
    </w:rPr>
  </w:style>
  <w:style w:type="paragraph" w:styleId="Textonotapie">
    <w:name w:val="footnote text"/>
    <w:basedOn w:val="Normal"/>
    <w:link w:val="TextonotapieCar"/>
    <w:uiPriority w:val="99"/>
    <w:semiHidden/>
    <w:unhideWhenUsed/>
    <w:rsid w:val="00D671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715A"/>
    <w:rPr>
      <w:sz w:val="20"/>
      <w:szCs w:val="20"/>
    </w:rPr>
  </w:style>
  <w:style w:type="character" w:styleId="Refdenotaalpie">
    <w:name w:val="footnote reference"/>
    <w:basedOn w:val="Fuentedeprrafopredeter"/>
    <w:uiPriority w:val="99"/>
    <w:semiHidden/>
    <w:unhideWhenUsed/>
    <w:rsid w:val="00D671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SEP09</b:Tag>
    <b:SourceType>Misc</b:SourceType>
    <b:Guid>{9A116B71-2C3E-4CB7-88F6-ADACC91DCBFF}</b:Guid>
    <b:Title>Acuerdo 442 por el que se establece el Sistema Nacional de Bachillerato en el marco de la diversidad</b:Title>
    <b:Year>2009</b:Year>
    <b:City>México</b:City>
    <b:Author>
      <b:Author>
        <b:Corporate>SEP</b:Corporate>
      </b:Author>
    </b:Author>
    <b:PublicationTitle>Diario oficial de la Federación</b:PublicationTitle>
    <b:Month>junio</b:Month>
    <b:Day>23</b:Day>
    <b:RefOrder>2</b:RefOrder>
  </b:Source>
  <b:Source>
    <b:Tag>OCD121</b:Tag>
    <b:SourceType>DocumentFromInternetSite</b:SourceType>
    <b:Guid>{2E8929F2-7221-41AD-B7D7-D2B53DBFFBAE}</b:Guid>
    <b:Author>
      <b:Author>
        <b:Corporate>OCDE</b:Corporate>
      </b:Author>
    </b:Author>
    <b:Title>Education at a glance 2012</b:Title>
    <b:Year>2012</b:Year>
    <b:InternetSiteTitle>oecd.org</b:InternetSiteTitle>
    <b:Month>09</b:Month>
    <b:Day>30</b:Day>
    <b:YearAccessed>2012</b:YearAccessed>
    <b:MonthAccessed>11</b:MonthAccessed>
    <b:DayAccessed>15</b:DayAccessed>
    <b:URL>www.oecd.org/edu/Corrigendum_EAG2012 EN.pdf.</b:URL>
    <b:RefOrder>1</b:RefOrder>
  </b:Source>
  <b:Source>
    <b:Tag>Ten111</b:Tag>
    <b:SourceType>Book</b:SourceType>
    <b:Guid>{F9B8851F-B781-4B5B-A005-017F275D642E}</b:Guid>
    <b:Author>
      <b:Author>
        <b:NameList>
          <b:Person>
            <b:Last>Tenti</b:Last>
            <b:First>Emilio</b:First>
          </b:Person>
        </b:NameList>
      </b:Author>
    </b:Author>
    <b:Title>Los maestros Mexicanos</b:Title>
    <b:Year>2011</b:Year>
    <b:City>México</b:City>
    <b:RefOrder>1</b:RefOrder>
  </b:Source>
</b:Sources>
</file>

<file path=customXml/itemProps1.xml><?xml version="1.0" encoding="utf-8"?>
<ds:datastoreItem xmlns:ds="http://schemas.openxmlformats.org/officeDocument/2006/customXml" ds:itemID="{ECE50BBB-89FD-4D81-BFE7-FB36D7A1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6353</Words>
  <Characters>34946</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2016-08-15T21:09:00Z</dcterms:created>
  <dcterms:modified xsi:type="dcterms:W3CDTF">2016-08-15T21:09:00Z</dcterms:modified>
</cp:coreProperties>
</file>